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5515" w14:textId="647BC3C5" w:rsidR="006D456B" w:rsidRPr="00323CC3" w:rsidRDefault="00D8389F" w:rsidP="00323CC3">
      <w:pPr>
        <w:spacing w:after="0" w:line="240" w:lineRule="auto"/>
        <w:jc w:val="center"/>
        <w:rPr>
          <w:rFonts w:ascii="Times New Roman" w:hAnsi="Times New Roman" w:cs="Times New Roman"/>
          <w:b/>
          <w:bCs/>
          <w:sz w:val="24"/>
          <w:szCs w:val="24"/>
        </w:rPr>
      </w:pPr>
      <w:r w:rsidRPr="00323CC3">
        <w:rPr>
          <w:rFonts w:ascii="Times New Roman" w:hAnsi="Times New Roman" w:cs="Times New Roman"/>
          <w:b/>
          <w:bCs/>
          <w:sz w:val="24"/>
          <w:szCs w:val="24"/>
        </w:rPr>
        <w:t>The Main Legal And Ethical Challenges Posed By</w:t>
      </w:r>
    </w:p>
    <w:p w14:paraId="1F03FDC2" w14:textId="19BA988F" w:rsidR="008C776C" w:rsidRPr="00323CC3" w:rsidRDefault="00D8389F" w:rsidP="00323CC3">
      <w:pPr>
        <w:spacing w:after="0" w:line="240" w:lineRule="auto"/>
        <w:jc w:val="center"/>
        <w:rPr>
          <w:rFonts w:ascii="Times New Roman" w:hAnsi="Times New Roman" w:cs="Times New Roman"/>
          <w:b/>
          <w:bCs/>
          <w:sz w:val="24"/>
          <w:szCs w:val="24"/>
        </w:rPr>
      </w:pPr>
      <w:r w:rsidRPr="00323CC3">
        <w:rPr>
          <w:rFonts w:ascii="Times New Roman" w:hAnsi="Times New Roman" w:cs="Times New Roman"/>
          <w:b/>
          <w:bCs/>
          <w:sz w:val="24"/>
          <w:szCs w:val="24"/>
        </w:rPr>
        <w:t>Autonomous Weapon Systems (AWS)</w:t>
      </w:r>
    </w:p>
    <w:p w14:paraId="656958F0" w14:textId="2EFC78F4" w:rsidR="00A6724A" w:rsidRPr="00323CC3" w:rsidRDefault="000D7C2E" w:rsidP="00323CC3">
      <w:pPr>
        <w:spacing w:after="0" w:line="240" w:lineRule="auto"/>
        <w:jc w:val="center"/>
        <w:rPr>
          <w:rFonts w:ascii="Times New Roman" w:hAnsi="Times New Roman" w:cs="Times New Roman"/>
          <w:sz w:val="24"/>
          <w:szCs w:val="24"/>
          <w:lang w:val="en-GB"/>
        </w:rPr>
      </w:pPr>
      <w:r w:rsidRPr="00323CC3">
        <w:rPr>
          <w:rFonts w:ascii="Times New Roman" w:hAnsi="Times New Roman" w:cs="Times New Roman"/>
          <w:sz w:val="24"/>
          <w:szCs w:val="24"/>
          <w:lang w:val="en-GB"/>
        </w:rPr>
        <w:t>Mattia Morresi</w:t>
      </w:r>
      <w:r w:rsidR="006D456B" w:rsidRPr="00323CC3">
        <w:rPr>
          <w:rStyle w:val="FootnoteReference"/>
          <w:rFonts w:ascii="Times New Roman" w:hAnsi="Times New Roman" w:cs="Times New Roman"/>
          <w:sz w:val="24"/>
          <w:szCs w:val="24"/>
          <w:lang w:val="en-GB"/>
        </w:rPr>
        <w:footnoteReference w:id="1"/>
      </w:r>
    </w:p>
    <w:p w14:paraId="527A0719" w14:textId="61859FB0" w:rsidR="00EF5F57" w:rsidRPr="00323CC3" w:rsidRDefault="00EF5F57" w:rsidP="00323CC3">
      <w:pPr>
        <w:spacing w:after="0" w:line="240" w:lineRule="auto"/>
        <w:jc w:val="center"/>
        <w:rPr>
          <w:rFonts w:ascii="Times New Roman" w:hAnsi="Times New Roman" w:cs="Times New Roman"/>
          <w:sz w:val="24"/>
          <w:szCs w:val="24"/>
          <w:lang w:val="en-GB"/>
        </w:rPr>
      </w:pPr>
      <w:r w:rsidRPr="00323CC3">
        <w:rPr>
          <w:rFonts w:ascii="Times New Roman" w:hAnsi="Times New Roman" w:cs="Times New Roman"/>
          <w:sz w:val="24"/>
          <w:szCs w:val="24"/>
          <w:lang w:val="en-GB"/>
        </w:rPr>
        <w:t>Research Assistant, Department of Law, Tallinn University of Technology, Estonia</w:t>
      </w:r>
    </w:p>
    <w:p w14:paraId="56036F40" w14:textId="2F1D7FBF" w:rsidR="00EF5F57" w:rsidRPr="00323CC3" w:rsidRDefault="00EF5F57" w:rsidP="00323CC3">
      <w:pPr>
        <w:spacing w:after="0" w:line="240" w:lineRule="auto"/>
        <w:rPr>
          <w:rFonts w:ascii="Times New Roman" w:hAnsi="Times New Roman" w:cs="Times New Roman"/>
          <w:sz w:val="24"/>
          <w:szCs w:val="24"/>
          <w:lang w:val="en-GB"/>
        </w:rPr>
      </w:pPr>
    </w:p>
    <w:p w14:paraId="6041190D" w14:textId="77777777" w:rsidR="00A6724A" w:rsidRPr="00323CC3" w:rsidRDefault="00A6724A" w:rsidP="00323CC3">
      <w:pPr>
        <w:spacing w:after="0" w:line="240" w:lineRule="auto"/>
        <w:jc w:val="both"/>
        <w:rPr>
          <w:rFonts w:ascii="Times New Roman" w:hAnsi="Times New Roman" w:cs="Times New Roman"/>
          <w:sz w:val="24"/>
          <w:szCs w:val="24"/>
        </w:rPr>
      </w:pPr>
    </w:p>
    <w:p w14:paraId="62DEDE7E" w14:textId="7930CD4E" w:rsidR="00DE5094" w:rsidRPr="00323CC3" w:rsidRDefault="00DE5094" w:rsidP="00323CC3">
      <w:pPr>
        <w:spacing w:after="0" w:line="240" w:lineRule="auto"/>
        <w:jc w:val="both"/>
        <w:rPr>
          <w:rFonts w:ascii="Times New Roman" w:hAnsi="Times New Roman" w:cs="Times New Roman"/>
          <w:b/>
          <w:bCs/>
          <w:i/>
          <w:iCs/>
          <w:sz w:val="24"/>
          <w:szCs w:val="24"/>
        </w:rPr>
      </w:pPr>
      <w:r w:rsidRPr="00323CC3">
        <w:rPr>
          <w:rFonts w:ascii="Times New Roman" w:hAnsi="Times New Roman" w:cs="Times New Roman"/>
          <w:b/>
          <w:bCs/>
          <w:i/>
          <w:iCs/>
          <w:sz w:val="24"/>
          <w:szCs w:val="24"/>
        </w:rPr>
        <w:t>ABSTRACT</w:t>
      </w:r>
    </w:p>
    <w:p w14:paraId="39D71E0C" w14:textId="64566EA0" w:rsidR="00DE5094" w:rsidRPr="00323CC3" w:rsidRDefault="00DE5094" w:rsidP="00323CC3">
      <w:pPr>
        <w:spacing w:after="0" w:line="240" w:lineRule="auto"/>
        <w:jc w:val="both"/>
        <w:rPr>
          <w:rFonts w:ascii="Times New Roman" w:hAnsi="Times New Roman" w:cs="Times New Roman"/>
          <w:i/>
          <w:iCs/>
          <w:sz w:val="24"/>
          <w:szCs w:val="24"/>
        </w:rPr>
      </w:pPr>
      <w:r w:rsidRPr="00323CC3">
        <w:rPr>
          <w:rFonts w:ascii="Times New Roman" w:hAnsi="Times New Roman" w:cs="Times New Roman"/>
          <w:i/>
          <w:iCs/>
          <w:sz w:val="24"/>
          <w:szCs w:val="24"/>
        </w:rPr>
        <w:t>Current technological developments are paving the way to new and unknown circumstances in which artificial intelligence will carry out functions until now performed by human beings. These evolutions are affecting almost every aspect of our daily lives and that also includes the military domain. The ongoing trend of ‘dehumanization’ of warfare, intended as a shift in the degree of involvement of real people in the decision-making process leading to the adoption of critical decisions such as life and death, poses vital questions from a legal as well as an ethical perspective.</w:t>
      </w:r>
    </w:p>
    <w:p w14:paraId="0CA87473" w14:textId="77777777" w:rsidR="00DE5094" w:rsidRPr="00323CC3" w:rsidRDefault="00DE5094" w:rsidP="00323CC3">
      <w:pPr>
        <w:spacing w:after="0" w:line="240" w:lineRule="auto"/>
        <w:jc w:val="both"/>
        <w:rPr>
          <w:rFonts w:ascii="Times New Roman" w:hAnsi="Times New Roman" w:cs="Times New Roman"/>
          <w:i/>
          <w:iCs/>
          <w:sz w:val="24"/>
          <w:szCs w:val="24"/>
        </w:rPr>
      </w:pPr>
      <w:r w:rsidRPr="00323CC3">
        <w:rPr>
          <w:rFonts w:ascii="Times New Roman" w:hAnsi="Times New Roman" w:cs="Times New Roman"/>
          <w:i/>
          <w:iCs/>
          <w:sz w:val="24"/>
          <w:szCs w:val="24"/>
        </w:rPr>
        <w:t xml:space="preserve">The aim of this paper is therefore that of highlighting the main challenges posed by the potential deployment of Lethal Autonomous Weapon Systems while attempting to further draw the attention of the public opinion on the topic and possibly suggest solutions to the actual deadlock. </w:t>
      </w:r>
    </w:p>
    <w:p w14:paraId="701EEC26" w14:textId="165DE541" w:rsidR="00A6724A" w:rsidRPr="00323CC3" w:rsidRDefault="00A6724A" w:rsidP="00323CC3">
      <w:pPr>
        <w:spacing w:after="0" w:line="240" w:lineRule="auto"/>
        <w:jc w:val="both"/>
        <w:rPr>
          <w:rFonts w:ascii="Times New Roman" w:hAnsi="Times New Roman" w:cs="Times New Roman"/>
          <w:i/>
          <w:iCs/>
          <w:sz w:val="24"/>
          <w:szCs w:val="24"/>
        </w:rPr>
      </w:pPr>
      <w:r w:rsidRPr="00323CC3">
        <w:rPr>
          <w:rFonts w:ascii="Times New Roman" w:hAnsi="Times New Roman" w:cs="Times New Roman"/>
          <w:b/>
          <w:bCs/>
          <w:i/>
          <w:iCs/>
          <w:sz w:val="24"/>
          <w:szCs w:val="24"/>
        </w:rPr>
        <w:t>Keywords:</w:t>
      </w:r>
      <w:r w:rsidRPr="00323CC3">
        <w:rPr>
          <w:rFonts w:ascii="Times New Roman" w:hAnsi="Times New Roman" w:cs="Times New Roman"/>
          <w:i/>
          <w:iCs/>
          <w:sz w:val="24"/>
          <w:szCs w:val="24"/>
        </w:rPr>
        <w:t xml:space="preserve"> </w:t>
      </w:r>
      <w:r w:rsidR="009810CB">
        <w:rPr>
          <w:rFonts w:ascii="Times New Roman" w:hAnsi="Times New Roman" w:cs="Times New Roman"/>
          <w:i/>
          <w:iCs/>
          <w:sz w:val="24"/>
          <w:szCs w:val="24"/>
        </w:rPr>
        <w:t xml:space="preserve">EU, </w:t>
      </w:r>
      <w:r w:rsidR="00917736">
        <w:rPr>
          <w:rFonts w:ascii="Times New Roman" w:hAnsi="Times New Roman" w:cs="Times New Roman"/>
          <w:i/>
          <w:iCs/>
          <w:sz w:val="24"/>
          <w:szCs w:val="24"/>
        </w:rPr>
        <w:t xml:space="preserve">USA, UN, </w:t>
      </w:r>
      <w:r w:rsidRPr="00323CC3">
        <w:rPr>
          <w:rFonts w:ascii="Times New Roman" w:hAnsi="Times New Roman" w:cs="Times New Roman"/>
          <w:i/>
          <w:iCs/>
          <w:sz w:val="24"/>
          <w:szCs w:val="24"/>
        </w:rPr>
        <w:t>accountability, autonomous weapon systems, ethics, legal aspects of AI.</w:t>
      </w:r>
    </w:p>
    <w:p w14:paraId="23F6458E" w14:textId="77777777" w:rsidR="00DE5094" w:rsidRPr="00323CC3" w:rsidRDefault="00DE5094" w:rsidP="00323CC3">
      <w:pPr>
        <w:spacing w:after="0" w:line="240" w:lineRule="auto"/>
        <w:rPr>
          <w:rFonts w:ascii="Times New Roman" w:hAnsi="Times New Roman" w:cs="Times New Roman"/>
          <w:sz w:val="24"/>
          <w:szCs w:val="24"/>
          <w:lang w:val="en-GB"/>
        </w:rPr>
      </w:pPr>
    </w:p>
    <w:p w14:paraId="1F03FDC4" w14:textId="2683A8FA" w:rsidR="0090685F" w:rsidRPr="00323CC3" w:rsidRDefault="0090685F"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INTRODUCTION</w:t>
      </w:r>
    </w:p>
    <w:p w14:paraId="1F03FDC5" w14:textId="052ACAD1" w:rsidR="0090685F" w:rsidRPr="00323CC3" w:rsidRDefault="0090685F" w:rsidP="00323CC3">
      <w:pPr>
        <w:spacing w:after="0" w:line="240" w:lineRule="auto"/>
        <w:jc w:val="both"/>
        <w:rPr>
          <w:rFonts w:ascii="Times New Roman" w:eastAsia="Calibri" w:hAnsi="Times New Roman" w:cs="Times New Roman"/>
          <w:sz w:val="24"/>
          <w:szCs w:val="24"/>
        </w:rPr>
      </w:pPr>
      <w:r w:rsidRPr="00323CC3">
        <w:rPr>
          <w:rFonts w:ascii="Times New Roman" w:eastAsia="Calibri" w:hAnsi="Times New Roman" w:cs="Times New Roman"/>
          <w:sz w:val="24"/>
          <w:szCs w:val="24"/>
        </w:rPr>
        <w:t>Warfare</w:t>
      </w:r>
      <w:r w:rsidR="00916E0A" w:rsidRPr="00323CC3">
        <w:rPr>
          <w:rFonts w:ascii="Times New Roman" w:eastAsia="Calibri" w:hAnsi="Times New Roman" w:cs="Times New Roman"/>
          <w:sz w:val="24"/>
          <w:szCs w:val="24"/>
        </w:rPr>
        <w:t xml:space="preserve"> </w:t>
      </w:r>
      <w:r w:rsidRPr="00323CC3">
        <w:rPr>
          <w:rFonts w:ascii="Times New Roman" w:eastAsia="Calibri" w:hAnsi="Times New Roman" w:cs="Times New Roman"/>
          <w:sz w:val="24"/>
          <w:szCs w:val="24"/>
        </w:rPr>
        <w:t>has always been among the most sensitive</w:t>
      </w:r>
      <w:r w:rsidR="00E67BA4" w:rsidRPr="00323CC3">
        <w:rPr>
          <w:rFonts w:ascii="Times New Roman" w:eastAsia="Calibri" w:hAnsi="Times New Roman" w:cs="Times New Roman"/>
          <w:sz w:val="24"/>
          <w:szCs w:val="24"/>
        </w:rPr>
        <w:t xml:space="preserve"> </w:t>
      </w:r>
      <w:r w:rsidRPr="00323CC3">
        <w:rPr>
          <w:rFonts w:ascii="Times New Roman" w:eastAsia="Calibri" w:hAnsi="Times New Roman" w:cs="Times New Roman"/>
          <w:sz w:val="24"/>
          <w:szCs w:val="24"/>
        </w:rPr>
        <w:t>areas to technological improvements</w:t>
      </w:r>
      <w:r w:rsidR="00AA16FA" w:rsidRPr="00323CC3">
        <w:rPr>
          <w:rFonts w:ascii="Times New Roman" w:eastAsia="Calibri" w:hAnsi="Times New Roman" w:cs="Times New Roman"/>
          <w:sz w:val="24"/>
          <w:szCs w:val="24"/>
        </w:rPr>
        <w:t>. C</w:t>
      </w:r>
      <w:r w:rsidRPr="00323CC3">
        <w:rPr>
          <w:rFonts w:ascii="Times New Roman" w:eastAsia="Calibri" w:hAnsi="Times New Roman" w:cs="Times New Roman"/>
          <w:sz w:val="24"/>
          <w:szCs w:val="24"/>
        </w:rPr>
        <w:t xml:space="preserve">ountries </w:t>
      </w:r>
      <w:r w:rsidR="00AA16FA" w:rsidRPr="00323CC3">
        <w:rPr>
          <w:rFonts w:ascii="Times New Roman" w:eastAsia="Calibri" w:hAnsi="Times New Roman" w:cs="Times New Roman"/>
          <w:sz w:val="24"/>
          <w:szCs w:val="24"/>
        </w:rPr>
        <w:t>all over the world are constantly</w:t>
      </w:r>
      <w:r w:rsidRPr="00323CC3">
        <w:rPr>
          <w:rFonts w:ascii="Times New Roman" w:eastAsia="Calibri" w:hAnsi="Times New Roman" w:cs="Times New Roman"/>
          <w:sz w:val="24"/>
          <w:szCs w:val="24"/>
        </w:rPr>
        <w:t xml:space="preserve"> willing to gain strategic advantage</w:t>
      </w:r>
      <w:r w:rsidR="00927939" w:rsidRPr="00323CC3">
        <w:rPr>
          <w:rFonts w:ascii="Times New Roman" w:eastAsia="Calibri" w:hAnsi="Times New Roman" w:cs="Times New Roman"/>
          <w:sz w:val="24"/>
          <w:szCs w:val="24"/>
        </w:rPr>
        <w:t>s over the others</w:t>
      </w:r>
      <w:r w:rsidR="00056A94" w:rsidRPr="00323CC3">
        <w:rPr>
          <w:rFonts w:ascii="Times New Roman" w:eastAsia="Calibri" w:hAnsi="Times New Roman" w:cs="Times New Roman"/>
          <w:sz w:val="24"/>
          <w:szCs w:val="24"/>
        </w:rPr>
        <w:t xml:space="preserve"> as</w:t>
      </w:r>
      <w:r w:rsidR="00927939" w:rsidRPr="00323CC3">
        <w:rPr>
          <w:rFonts w:ascii="Times New Roman" w:eastAsia="Calibri" w:hAnsi="Times New Roman" w:cs="Times New Roman"/>
          <w:sz w:val="24"/>
          <w:szCs w:val="24"/>
        </w:rPr>
        <w:t xml:space="preserve"> </w:t>
      </w:r>
      <w:r w:rsidR="004A1408" w:rsidRPr="00323CC3">
        <w:rPr>
          <w:rFonts w:ascii="Times New Roman" w:eastAsia="Calibri" w:hAnsi="Times New Roman" w:cs="Times New Roman"/>
          <w:sz w:val="24"/>
          <w:szCs w:val="24"/>
        </w:rPr>
        <w:t>“</w:t>
      </w:r>
      <w:r w:rsidRPr="00323CC3">
        <w:rPr>
          <w:rFonts w:ascii="Times New Roman" w:eastAsia="Calibri" w:hAnsi="Times New Roman" w:cs="Times New Roman"/>
          <w:sz w:val="24"/>
          <w:szCs w:val="24"/>
        </w:rPr>
        <w:t>a core characteristics</w:t>
      </w:r>
      <w:r w:rsidR="00916E0A" w:rsidRPr="00323CC3">
        <w:rPr>
          <w:rFonts w:ascii="Times New Roman" w:eastAsia="Calibri" w:hAnsi="Times New Roman" w:cs="Times New Roman"/>
          <w:sz w:val="24"/>
          <w:szCs w:val="24"/>
        </w:rPr>
        <w:t xml:space="preserve"> </w:t>
      </w:r>
      <w:r w:rsidRPr="00323CC3">
        <w:rPr>
          <w:rFonts w:ascii="Times New Roman" w:eastAsia="Calibri" w:hAnsi="Times New Roman" w:cs="Times New Roman"/>
          <w:sz w:val="24"/>
          <w:szCs w:val="24"/>
        </w:rPr>
        <w:t xml:space="preserve">of warfare was, always had been and is the continuous development of new methods and means of warfare to overwhelm potential enemies </w:t>
      </w:r>
      <w:r w:rsidR="008D1F97" w:rsidRPr="00323CC3">
        <w:rPr>
          <w:rFonts w:ascii="Times New Roman" w:eastAsia="Calibri" w:hAnsi="Times New Roman" w:cs="Times New Roman"/>
          <w:sz w:val="24"/>
          <w:szCs w:val="24"/>
        </w:rPr>
        <w:t>with new</w:t>
      </w:r>
      <w:r w:rsidRPr="00323CC3">
        <w:rPr>
          <w:rFonts w:ascii="Times New Roman" w:eastAsia="Calibri" w:hAnsi="Times New Roman" w:cs="Times New Roman"/>
          <w:sz w:val="24"/>
          <w:szCs w:val="24"/>
        </w:rPr>
        <w:t>, unexpected abilities of the military or to keep at least the potential threat level against attacks at is highest</w:t>
      </w:r>
      <w:r w:rsidR="00916E0A" w:rsidRPr="00323CC3">
        <w:rPr>
          <w:rFonts w:ascii="Times New Roman" w:eastAsia="Calibri" w:hAnsi="Times New Roman" w:cs="Times New Roman"/>
          <w:sz w:val="24"/>
          <w:szCs w:val="24"/>
        </w:rPr>
        <w:t xml:space="preserve"> </w:t>
      </w:r>
      <w:r w:rsidRPr="00323CC3">
        <w:rPr>
          <w:rFonts w:ascii="Times New Roman" w:eastAsia="Calibri" w:hAnsi="Times New Roman" w:cs="Times New Roman"/>
          <w:sz w:val="24"/>
          <w:szCs w:val="24"/>
        </w:rPr>
        <w:t>possible level</w:t>
      </w:r>
      <w:r w:rsidR="004A1408" w:rsidRPr="00323CC3">
        <w:rPr>
          <w:rFonts w:ascii="Times New Roman" w:eastAsia="Calibri" w:hAnsi="Times New Roman" w:cs="Times New Roman"/>
          <w:sz w:val="24"/>
          <w:szCs w:val="24"/>
        </w:rPr>
        <w:t>”</w:t>
      </w:r>
      <w:r w:rsidRPr="00323CC3">
        <w:rPr>
          <w:rFonts w:ascii="Times New Roman" w:eastAsia="Calibri" w:hAnsi="Times New Roman" w:cs="Times New Roman"/>
          <w:sz w:val="24"/>
          <w:szCs w:val="24"/>
        </w:rPr>
        <w:t>.</w:t>
      </w:r>
      <w:r w:rsidRPr="00323CC3">
        <w:rPr>
          <w:rFonts w:ascii="Times New Roman" w:eastAsia="Calibri" w:hAnsi="Times New Roman" w:cs="Times New Roman"/>
          <w:sz w:val="24"/>
          <w:szCs w:val="24"/>
          <w:vertAlign w:val="superscript"/>
        </w:rPr>
        <w:footnoteReference w:id="2"/>
      </w:r>
      <w:r w:rsidRPr="00323CC3">
        <w:rPr>
          <w:rFonts w:ascii="Times New Roman" w:eastAsia="Calibri" w:hAnsi="Times New Roman" w:cs="Times New Roman"/>
          <w:sz w:val="24"/>
          <w:szCs w:val="24"/>
        </w:rPr>
        <w:t xml:space="preserve"> </w:t>
      </w:r>
    </w:p>
    <w:p w14:paraId="1F40BF3B" w14:textId="77777777" w:rsidR="009810CB" w:rsidRDefault="009810CB" w:rsidP="00323CC3">
      <w:pPr>
        <w:spacing w:after="0" w:line="240" w:lineRule="auto"/>
        <w:jc w:val="both"/>
        <w:rPr>
          <w:rFonts w:ascii="Times New Roman" w:eastAsia="Calibri" w:hAnsi="Times New Roman" w:cs="Times New Roman"/>
          <w:sz w:val="24"/>
          <w:szCs w:val="24"/>
        </w:rPr>
      </w:pPr>
    </w:p>
    <w:p w14:paraId="1F03FDC7" w14:textId="235C193B" w:rsidR="0090685F" w:rsidRPr="00323CC3" w:rsidRDefault="00C16BC8" w:rsidP="00323CC3">
      <w:pPr>
        <w:spacing w:after="0" w:line="240" w:lineRule="auto"/>
        <w:jc w:val="both"/>
        <w:rPr>
          <w:rFonts w:ascii="Times New Roman" w:eastAsia="Calibri" w:hAnsi="Times New Roman" w:cs="Times New Roman"/>
          <w:sz w:val="24"/>
          <w:szCs w:val="24"/>
        </w:rPr>
      </w:pPr>
      <w:r w:rsidRPr="00323CC3">
        <w:rPr>
          <w:rFonts w:ascii="Times New Roman" w:eastAsia="Calibri" w:hAnsi="Times New Roman" w:cs="Times New Roman"/>
          <w:sz w:val="24"/>
          <w:szCs w:val="24"/>
        </w:rPr>
        <w:t>Over the last few decades</w:t>
      </w:r>
      <w:r w:rsidR="0090685F" w:rsidRPr="00323CC3">
        <w:rPr>
          <w:rFonts w:ascii="Times New Roman" w:eastAsia="Calibri" w:hAnsi="Times New Roman" w:cs="Times New Roman"/>
          <w:sz w:val="24"/>
          <w:szCs w:val="24"/>
        </w:rPr>
        <w:t xml:space="preserve"> technological </w:t>
      </w:r>
      <w:r w:rsidRPr="00323CC3">
        <w:rPr>
          <w:rFonts w:ascii="Times New Roman" w:eastAsia="Calibri" w:hAnsi="Times New Roman" w:cs="Times New Roman"/>
          <w:sz w:val="24"/>
          <w:szCs w:val="24"/>
        </w:rPr>
        <w:t>disruption</w:t>
      </w:r>
      <w:r w:rsidR="002841CF" w:rsidRPr="00323CC3">
        <w:rPr>
          <w:rFonts w:ascii="Times New Roman" w:eastAsia="Calibri" w:hAnsi="Times New Roman" w:cs="Times New Roman"/>
          <w:sz w:val="24"/>
          <w:szCs w:val="24"/>
        </w:rPr>
        <w:t>s</w:t>
      </w:r>
      <w:r w:rsidR="0090685F" w:rsidRPr="00323CC3">
        <w:rPr>
          <w:rFonts w:ascii="Times New Roman" w:eastAsia="Calibri" w:hAnsi="Times New Roman" w:cs="Times New Roman"/>
          <w:sz w:val="24"/>
          <w:szCs w:val="24"/>
        </w:rPr>
        <w:t xml:space="preserve"> have given strong impetus to the debate</w:t>
      </w:r>
      <w:r w:rsidR="00B61BE8" w:rsidRPr="00323CC3">
        <w:rPr>
          <w:rFonts w:ascii="Times New Roman" w:eastAsia="Calibri" w:hAnsi="Times New Roman" w:cs="Times New Roman"/>
          <w:sz w:val="24"/>
          <w:szCs w:val="24"/>
        </w:rPr>
        <w:t xml:space="preserve"> </w:t>
      </w:r>
      <w:r w:rsidR="003E3BC6" w:rsidRPr="00323CC3">
        <w:rPr>
          <w:rFonts w:ascii="Times New Roman" w:eastAsia="Calibri" w:hAnsi="Times New Roman" w:cs="Times New Roman"/>
          <w:sz w:val="24"/>
          <w:szCs w:val="24"/>
        </w:rPr>
        <w:t>dealing with</w:t>
      </w:r>
      <w:r w:rsidR="0090685F" w:rsidRPr="00323CC3">
        <w:rPr>
          <w:rFonts w:ascii="Times New Roman" w:eastAsia="Calibri" w:hAnsi="Times New Roman" w:cs="Times New Roman"/>
          <w:sz w:val="24"/>
          <w:szCs w:val="24"/>
        </w:rPr>
        <w:t xml:space="preserve"> the applicability of AI to many different domains </w:t>
      </w:r>
      <w:r w:rsidR="00056A94" w:rsidRPr="00323CC3">
        <w:rPr>
          <w:rFonts w:ascii="Times New Roman" w:eastAsia="Calibri" w:hAnsi="Times New Roman" w:cs="Times New Roman"/>
          <w:sz w:val="24"/>
          <w:szCs w:val="24"/>
        </w:rPr>
        <w:t>that</w:t>
      </w:r>
      <w:r w:rsidR="0090685F" w:rsidRPr="00323CC3">
        <w:rPr>
          <w:rFonts w:ascii="Times New Roman" w:eastAsia="Calibri" w:hAnsi="Times New Roman" w:cs="Times New Roman"/>
          <w:sz w:val="24"/>
          <w:szCs w:val="24"/>
        </w:rPr>
        <w:t xml:space="preserve"> are </w:t>
      </w:r>
      <w:r w:rsidR="002C5132" w:rsidRPr="00323CC3">
        <w:rPr>
          <w:rFonts w:ascii="Times New Roman" w:eastAsia="Calibri" w:hAnsi="Times New Roman" w:cs="Times New Roman"/>
          <w:sz w:val="24"/>
          <w:szCs w:val="24"/>
        </w:rPr>
        <w:t>already now</w:t>
      </w:r>
      <w:r w:rsidR="00BB753E" w:rsidRPr="00323CC3">
        <w:rPr>
          <w:rFonts w:ascii="Times New Roman" w:eastAsia="Calibri" w:hAnsi="Times New Roman" w:cs="Times New Roman"/>
          <w:sz w:val="24"/>
          <w:szCs w:val="24"/>
        </w:rPr>
        <w:t>,</w:t>
      </w:r>
      <w:r w:rsidR="002C5132"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and will</w:t>
      </w:r>
      <w:r w:rsidR="00BB753E" w:rsidRPr="00323CC3">
        <w:rPr>
          <w:rFonts w:ascii="Times New Roman" w:eastAsia="Calibri" w:hAnsi="Times New Roman" w:cs="Times New Roman"/>
          <w:sz w:val="24"/>
          <w:szCs w:val="24"/>
        </w:rPr>
        <w:t xml:space="preserve"> certainly even more in the future, affect</w:t>
      </w:r>
      <w:r w:rsidR="0090685F" w:rsidRPr="00323CC3">
        <w:rPr>
          <w:rFonts w:ascii="Times New Roman" w:eastAsia="Calibri" w:hAnsi="Times New Roman" w:cs="Times New Roman"/>
          <w:sz w:val="24"/>
          <w:szCs w:val="24"/>
        </w:rPr>
        <w:t xml:space="preserve"> nearly every aspect of </w:t>
      </w:r>
      <w:r w:rsidR="00D13C44" w:rsidRPr="00323CC3">
        <w:rPr>
          <w:rFonts w:ascii="Times New Roman" w:eastAsia="Calibri" w:hAnsi="Times New Roman" w:cs="Times New Roman"/>
          <w:sz w:val="24"/>
          <w:szCs w:val="24"/>
        </w:rPr>
        <w:t>our lives</w:t>
      </w:r>
      <w:r w:rsidR="0090685F" w:rsidRPr="00323CC3">
        <w:rPr>
          <w:rFonts w:ascii="Times New Roman" w:eastAsia="Calibri" w:hAnsi="Times New Roman" w:cs="Times New Roman"/>
          <w:sz w:val="24"/>
          <w:szCs w:val="24"/>
        </w:rPr>
        <w:t xml:space="preserve">. Legal as well </w:t>
      </w:r>
      <w:r w:rsidR="00D13C44" w:rsidRPr="00323CC3">
        <w:rPr>
          <w:rFonts w:ascii="Times New Roman" w:eastAsia="Calibri" w:hAnsi="Times New Roman" w:cs="Times New Roman"/>
          <w:sz w:val="24"/>
          <w:szCs w:val="24"/>
        </w:rPr>
        <w:t>as ethical</w:t>
      </w:r>
      <w:r w:rsidR="0090685F" w:rsidRPr="00323CC3">
        <w:rPr>
          <w:rFonts w:ascii="Times New Roman" w:eastAsia="Calibri" w:hAnsi="Times New Roman" w:cs="Times New Roman"/>
          <w:sz w:val="24"/>
          <w:szCs w:val="24"/>
        </w:rPr>
        <w:t xml:space="preserve"> concerns are the main pillars of this </w:t>
      </w:r>
      <w:r w:rsidR="002841CF" w:rsidRPr="00323CC3">
        <w:rPr>
          <w:rFonts w:ascii="Times New Roman" w:eastAsia="Calibri" w:hAnsi="Times New Roman" w:cs="Times New Roman"/>
          <w:sz w:val="24"/>
          <w:szCs w:val="24"/>
        </w:rPr>
        <w:t>discussion,</w:t>
      </w:r>
      <w:r w:rsidR="0090685F" w:rsidRPr="00323CC3">
        <w:rPr>
          <w:rFonts w:ascii="Times New Roman" w:eastAsia="Calibri" w:hAnsi="Times New Roman" w:cs="Times New Roman"/>
          <w:sz w:val="24"/>
          <w:szCs w:val="24"/>
        </w:rPr>
        <w:t xml:space="preserve"> and the military field is not </w:t>
      </w:r>
      <w:r w:rsidR="00D13C44" w:rsidRPr="00323CC3">
        <w:rPr>
          <w:rFonts w:ascii="Times New Roman" w:eastAsia="Calibri" w:hAnsi="Times New Roman" w:cs="Times New Roman"/>
          <w:sz w:val="24"/>
          <w:szCs w:val="24"/>
        </w:rPr>
        <w:t>exempt</w:t>
      </w:r>
      <w:r w:rsidR="0090685F" w:rsidRPr="00323CC3">
        <w:rPr>
          <w:rFonts w:ascii="Times New Roman" w:eastAsia="Calibri" w:hAnsi="Times New Roman" w:cs="Times New Roman"/>
          <w:sz w:val="24"/>
          <w:szCs w:val="24"/>
        </w:rPr>
        <w:t xml:space="preserve"> from it.</w:t>
      </w:r>
      <w:r w:rsidR="00CC1F7A" w:rsidRPr="00323CC3">
        <w:rPr>
          <w:rStyle w:val="FootnoteReference"/>
          <w:rFonts w:ascii="Times New Roman" w:eastAsia="Calibri" w:hAnsi="Times New Roman" w:cs="Times New Roman"/>
          <w:sz w:val="24"/>
          <w:szCs w:val="24"/>
        </w:rPr>
        <w:footnoteReference w:id="3"/>
      </w:r>
      <w:r w:rsidR="0050615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 xml:space="preserve">The not too abstract </w:t>
      </w:r>
      <w:r w:rsidR="00D13C44" w:rsidRPr="00323CC3">
        <w:rPr>
          <w:rFonts w:ascii="Times New Roman" w:eastAsia="Calibri" w:hAnsi="Times New Roman" w:cs="Times New Roman"/>
          <w:sz w:val="24"/>
          <w:szCs w:val="24"/>
        </w:rPr>
        <w:t>possibility of</w:t>
      </w:r>
      <w:r w:rsidR="0090685F" w:rsidRPr="00323CC3">
        <w:rPr>
          <w:rFonts w:ascii="Times New Roman" w:eastAsia="Calibri" w:hAnsi="Times New Roman" w:cs="Times New Roman"/>
          <w:sz w:val="24"/>
          <w:szCs w:val="24"/>
        </w:rPr>
        <w:t xml:space="preserve"> having</w:t>
      </w:r>
      <w:r w:rsidR="00A839A9" w:rsidRPr="00323CC3">
        <w:rPr>
          <w:rFonts w:ascii="Times New Roman" w:eastAsia="Calibri" w:hAnsi="Times New Roman" w:cs="Times New Roman"/>
          <w:sz w:val="24"/>
          <w:szCs w:val="24"/>
        </w:rPr>
        <w:t xml:space="preserve"> in a near future the so-called</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Lethal Autonomou</w:t>
      </w:r>
      <w:r w:rsidR="00A839A9" w:rsidRPr="00323CC3">
        <w:rPr>
          <w:rFonts w:ascii="Times New Roman" w:eastAsia="Calibri" w:hAnsi="Times New Roman" w:cs="Times New Roman"/>
          <w:sz w:val="24"/>
          <w:szCs w:val="24"/>
        </w:rPr>
        <w:t>s Weapons Systems – also called</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Autonomous Weapons Systems or e</w:t>
      </w:r>
      <w:r w:rsidR="00A839A9" w:rsidRPr="00323CC3">
        <w:rPr>
          <w:rFonts w:ascii="Times New Roman" w:eastAsia="Calibri" w:hAnsi="Times New Roman" w:cs="Times New Roman"/>
          <w:sz w:val="24"/>
          <w:szCs w:val="24"/>
        </w:rPr>
        <w:t>ven Killer Robots – as the main</w:t>
      </w:r>
      <w:r w:rsidR="00B61BE8" w:rsidRPr="00323CC3">
        <w:rPr>
          <w:rFonts w:ascii="Times New Roman" w:eastAsia="Calibri" w:hAnsi="Times New Roman" w:cs="Times New Roman"/>
          <w:sz w:val="24"/>
          <w:szCs w:val="24"/>
        </w:rPr>
        <w:t xml:space="preserve"> a</w:t>
      </w:r>
      <w:r w:rsidR="0090685F" w:rsidRPr="00323CC3">
        <w:rPr>
          <w:rFonts w:ascii="Times New Roman" w:eastAsia="Calibri" w:hAnsi="Times New Roman" w:cs="Times New Roman"/>
          <w:sz w:val="24"/>
          <w:szCs w:val="24"/>
        </w:rPr>
        <w:t>ctors in the battlefield played a pivotal rol</w:t>
      </w:r>
      <w:r w:rsidR="00A839A9" w:rsidRPr="00323CC3">
        <w:rPr>
          <w:rFonts w:ascii="Times New Roman" w:eastAsia="Calibri" w:hAnsi="Times New Roman" w:cs="Times New Roman"/>
          <w:sz w:val="24"/>
          <w:szCs w:val="24"/>
        </w:rPr>
        <w:t>e in bringing to</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the fore the debate ove</w:t>
      </w:r>
      <w:r w:rsidR="00A839A9" w:rsidRPr="00323CC3">
        <w:rPr>
          <w:rFonts w:ascii="Times New Roman" w:eastAsia="Calibri" w:hAnsi="Times New Roman" w:cs="Times New Roman"/>
          <w:sz w:val="24"/>
          <w:szCs w:val="24"/>
        </w:rPr>
        <w:t>r the potentially legal as well</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as moral controversial consequences o</w:t>
      </w:r>
      <w:r w:rsidR="00A839A9" w:rsidRPr="00323CC3">
        <w:rPr>
          <w:rFonts w:ascii="Times New Roman" w:eastAsia="Calibri" w:hAnsi="Times New Roman" w:cs="Times New Roman"/>
          <w:sz w:val="24"/>
          <w:szCs w:val="24"/>
        </w:rPr>
        <w:t>f such deployment. Crucial from</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this pe</w:t>
      </w:r>
      <w:r w:rsidR="00A839A9" w:rsidRPr="00323CC3">
        <w:rPr>
          <w:rFonts w:ascii="Times New Roman" w:eastAsia="Calibri" w:hAnsi="Times New Roman" w:cs="Times New Roman"/>
          <w:sz w:val="24"/>
          <w:szCs w:val="24"/>
        </w:rPr>
        <w:t>rspective in helping the debate</w:t>
      </w:r>
      <w:r w:rsidR="00B61BE8" w:rsidRPr="00323CC3">
        <w:rPr>
          <w:rFonts w:ascii="Times New Roman" w:eastAsia="Calibri" w:hAnsi="Times New Roman" w:cs="Times New Roman"/>
          <w:sz w:val="24"/>
          <w:szCs w:val="24"/>
        </w:rPr>
        <w:t xml:space="preserve"> </w:t>
      </w:r>
      <w:r w:rsidR="0090685F" w:rsidRPr="00323CC3">
        <w:rPr>
          <w:rFonts w:ascii="Times New Roman" w:eastAsia="Calibri" w:hAnsi="Times New Roman" w:cs="Times New Roman"/>
          <w:sz w:val="24"/>
          <w:szCs w:val="24"/>
        </w:rPr>
        <w:t>gain momentum has been the increased awareness</w:t>
      </w:r>
      <w:r w:rsidR="00D74943" w:rsidRPr="00323CC3">
        <w:rPr>
          <w:rFonts w:ascii="Times New Roman" w:eastAsia="Calibri" w:hAnsi="Times New Roman" w:cs="Times New Roman"/>
          <w:sz w:val="24"/>
          <w:szCs w:val="24"/>
        </w:rPr>
        <w:t xml:space="preserve"> f</w:t>
      </w:r>
      <w:r w:rsidR="0090685F" w:rsidRPr="00323CC3">
        <w:rPr>
          <w:rFonts w:ascii="Times New Roman" w:eastAsia="Calibri" w:hAnsi="Times New Roman" w:cs="Times New Roman"/>
          <w:sz w:val="24"/>
          <w:szCs w:val="24"/>
        </w:rPr>
        <w:t xml:space="preserve">ostered by </w:t>
      </w:r>
      <w:r w:rsidR="00D74943" w:rsidRPr="00323CC3">
        <w:rPr>
          <w:rFonts w:ascii="Times New Roman" w:eastAsia="Calibri" w:hAnsi="Times New Roman" w:cs="Times New Roman"/>
          <w:sz w:val="24"/>
          <w:szCs w:val="24"/>
        </w:rPr>
        <w:t>multiple</w:t>
      </w:r>
      <w:r w:rsidR="0090685F" w:rsidRPr="00323CC3">
        <w:rPr>
          <w:rFonts w:ascii="Times New Roman" w:eastAsia="Calibri" w:hAnsi="Times New Roman" w:cs="Times New Roman"/>
          <w:sz w:val="24"/>
          <w:szCs w:val="24"/>
        </w:rPr>
        <w:t xml:space="preserve"> NGOs like Human Rights Watch that </w:t>
      </w:r>
      <w:r w:rsidR="00A839A9" w:rsidRPr="00323CC3">
        <w:rPr>
          <w:rFonts w:ascii="Times New Roman" w:eastAsia="Calibri" w:hAnsi="Times New Roman" w:cs="Times New Roman"/>
          <w:sz w:val="24"/>
          <w:szCs w:val="24"/>
        </w:rPr>
        <w:t xml:space="preserve">forced governments </w:t>
      </w:r>
      <w:r w:rsidR="00D74943" w:rsidRPr="00323CC3">
        <w:rPr>
          <w:rFonts w:ascii="Times New Roman" w:eastAsia="Calibri" w:hAnsi="Times New Roman" w:cs="Times New Roman"/>
          <w:sz w:val="24"/>
          <w:szCs w:val="24"/>
        </w:rPr>
        <w:t>to include</w:t>
      </w:r>
      <w:r w:rsidR="0090685F" w:rsidRPr="00323CC3">
        <w:rPr>
          <w:rFonts w:ascii="Times New Roman" w:eastAsia="Calibri" w:hAnsi="Times New Roman" w:cs="Times New Roman"/>
          <w:sz w:val="24"/>
          <w:szCs w:val="24"/>
        </w:rPr>
        <w:t xml:space="preserve"> </w:t>
      </w:r>
      <w:r w:rsidR="003E736F" w:rsidRPr="00323CC3">
        <w:rPr>
          <w:rFonts w:ascii="Times New Roman" w:eastAsia="Calibri" w:hAnsi="Times New Roman" w:cs="Times New Roman"/>
          <w:sz w:val="24"/>
          <w:szCs w:val="24"/>
        </w:rPr>
        <w:t>such argument</w:t>
      </w:r>
      <w:r w:rsidR="0090685F" w:rsidRPr="00323CC3">
        <w:rPr>
          <w:rFonts w:ascii="Times New Roman" w:eastAsia="Calibri" w:hAnsi="Times New Roman" w:cs="Times New Roman"/>
          <w:sz w:val="24"/>
          <w:szCs w:val="24"/>
        </w:rPr>
        <w:t xml:space="preserve"> in their agenda</w:t>
      </w:r>
      <w:r w:rsidR="003E736F" w:rsidRPr="00323CC3">
        <w:rPr>
          <w:rFonts w:ascii="Times New Roman" w:eastAsia="Calibri" w:hAnsi="Times New Roman" w:cs="Times New Roman"/>
          <w:sz w:val="24"/>
          <w:szCs w:val="24"/>
        </w:rPr>
        <w:t>s</w:t>
      </w:r>
      <w:r w:rsidR="0090685F" w:rsidRPr="00323CC3">
        <w:rPr>
          <w:rFonts w:ascii="Times New Roman" w:eastAsia="Calibri" w:hAnsi="Times New Roman" w:cs="Times New Roman"/>
          <w:sz w:val="24"/>
          <w:szCs w:val="24"/>
        </w:rPr>
        <w:t>.</w:t>
      </w:r>
      <w:r w:rsidR="00513BD0" w:rsidRPr="00323CC3">
        <w:rPr>
          <w:rStyle w:val="FootnoteReference"/>
          <w:rFonts w:ascii="Times New Roman" w:eastAsia="Calibri" w:hAnsi="Times New Roman" w:cs="Times New Roman"/>
          <w:sz w:val="24"/>
          <w:szCs w:val="24"/>
        </w:rPr>
        <w:footnoteReference w:id="4"/>
      </w:r>
    </w:p>
    <w:p w14:paraId="1862249C" w14:textId="77777777" w:rsidR="009810CB" w:rsidRDefault="009810CB" w:rsidP="00323CC3">
      <w:pPr>
        <w:spacing w:after="0" w:line="240" w:lineRule="auto"/>
        <w:jc w:val="both"/>
        <w:rPr>
          <w:rFonts w:ascii="Times New Roman" w:eastAsia="Calibri" w:hAnsi="Times New Roman" w:cs="Times New Roman"/>
          <w:sz w:val="24"/>
          <w:szCs w:val="24"/>
        </w:rPr>
      </w:pPr>
    </w:p>
    <w:p w14:paraId="1F03FDC8" w14:textId="2D09300C" w:rsidR="0090685F" w:rsidRPr="00323CC3" w:rsidRDefault="0090685F" w:rsidP="00323CC3">
      <w:pPr>
        <w:spacing w:after="0" w:line="240" w:lineRule="auto"/>
        <w:jc w:val="both"/>
        <w:rPr>
          <w:rFonts w:ascii="Times New Roman" w:eastAsia="Calibri" w:hAnsi="Times New Roman" w:cs="Times New Roman"/>
          <w:sz w:val="24"/>
          <w:szCs w:val="24"/>
        </w:rPr>
      </w:pPr>
      <w:r w:rsidRPr="00323CC3">
        <w:rPr>
          <w:rFonts w:ascii="Times New Roman" w:eastAsia="Calibri" w:hAnsi="Times New Roman" w:cs="Times New Roman"/>
          <w:sz w:val="24"/>
          <w:szCs w:val="24"/>
        </w:rPr>
        <w:t>If from a legal perspective the development of new weapons is not a unique phenomenon, as the existence of broad and abstract norms devised to regulate the emergence of new means of warfare clearly reflect</w:t>
      </w:r>
      <w:r w:rsidRPr="00323CC3">
        <w:rPr>
          <w:rFonts w:ascii="Times New Roman" w:eastAsia="Calibri" w:hAnsi="Times New Roman" w:cs="Times New Roman"/>
          <w:sz w:val="24"/>
          <w:szCs w:val="24"/>
          <w:vertAlign w:val="superscript"/>
        </w:rPr>
        <w:footnoteReference w:id="5"/>
      </w:r>
      <w:r w:rsidRPr="00323CC3">
        <w:rPr>
          <w:rFonts w:ascii="Times New Roman" w:eastAsia="Calibri" w:hAnsi="Times New Roman" w:cs="Times New Roman"/>
          <w:sz w:val="24"/>
          <w:szCs w:val="24"/>
        </w:rPr>
        <w:t xml:space="preserve"> – however inadequate to </w:t>
      </w:r>
      <w:r w:rsidR="003E3BC6" w:rsidRPr="00323CC3">
        <w:rPr>
          <w:rFonts w:ascii="Times New Roman" w:eastAsia="Calibri" w:hAnsi="Times New Roman" w:cs="Times New Roman"/>
          <w:sz w:val="24"/>
          <w:szCs w:val="24"/>
        </w:rPr>
        <w:t>regulate new</w:t>
      </w:r>
      <w:r w:rsidRPr="00323CC3">
        <w:rPr>
          <w:rFonts w:ascii="Times New Roman" w:eastAsia="Calibri" w:hAnsi="Times New Roman" w:cs="Times New Roman"/>
          <w:sz w:val="24"/>
          <w:szCs w:val="24"/>
        </w:rPr>
        <w:t xml:space="preserve"> challenges they might be – the ethical </w:t>
      </w:r>
      <w:r w:rsidR="00DF5BF0" w:rsidRPr="00323CC3">
        <w:rPr>
          <w:rFonts w:ascii="Times New Roman" w:eastAsia="Calibri" w:hAnsi="Times New Roman" w:cs="Times New Roman"/>
          <w:sz w:val="24"/>
          <w:szCs w:val="24"/>
        </w:rPr>
        <w:t>questions</w:t>
      </w:r>
      <w:r w:rsidRPr="00323CC3">
        <w:rPr>
          <w:rFonts w:ascii="Times New Roman" w:eastAsia="Calibri" w:hAnsi="Times New Roman" w:cs="Times New Roman"/>
          <w:sz w:val="24"/>
          <w:szCs w:val="24"/>
        </w:rPr>
        <w:t xml:space="preserve"> </w:t>
      </w:r>
      <w:r w:rsidR="003E736F" w:rsidRPr="00323CC3">
        <w:rPr>
          <w:rFonts w:ascii="Times New Roman" w:eastAsia="Calibri" w:hAnsi="Times New Roman" w:cs="Times New Roman"/>
          <w:sz w:val="24"/>
          <w:szCs w:val="24"/>
        </w:rPr>
        <w:t>stemming from</w:t>
      </w:r>
      <w:r w:rsidR="00DF5BF0" w:rsidRPr="00323CC3">
        <w:rPr>
          <w:rFonts w:ascii="Times New Roman" w:eastAsia="Calibri" w:hAnsi="Times New Roman" w:cs="Times New Roman"/>
          <w:sz w:val="24"/>
          <w:szCs w:val="24"/>
        </w:rPr>
        <w:t xml:space="preserve"> such </w:t>
      </w:r>
      <w:r w:rsidR="003D68BE" w:rsidRPr="00323CC3">
        <w:rPr>
          <w:rFonts w:ascii="Times New Roman" w:eastAsia="Calibri" w:hAnsi="Times New Roman" w:cs="Times New Roman"/>
          <w:sz w:val="24"/>
          <w:szCs w:val="24"/>
        </w:rPr>
        <w:t>advancements</w:t>
      </w:r>
      <w:r w:rsidR="003E736F" w:rsidRPr="00323CC3">
        <w:rPr>
          <w:rFonts w:ascii="Times New Roman" w:eastAsia="Calibri" w:hAnsi="Times New Roman" w:cs="Times New Roman"/>
          <w:sz w:val="24"/>
          <w:szCs w:val="24"/>
        </w:rPr>
        <w:t xml:space="preserve"> </w:t>
      </w:r>
      <w:r w:rsidR="00B3452E" w:rsidRPr="00323CC3">
        <w:rPr>
          <w:rFonts w:ascii="Times New Roman" w:eastAsia="Calibri" w:hAnsi="Times New Roman" w:cs="Times New Roman"/>
          <w:sz w:val="24"/>
          <w:szCs w:val="24"/>
        </w:rPr>
        <w:t xml:space="preserve">are </w:t>
      </w:r>
      <w:r w:rsidR="00297EC7" w:rsidRPr="00323CC3">
        <w:rPr>
          <w:rFonts w:ascii="Times New Roman" w:eastAsia="Calibri" w:hAnsi="Times New Roman" w:cs="Times New Roman"/>
          <w:sz w:val="24"/>
          <w:szCs w:val="24"/>
        </w:rPr>
        <w:t>daunting a</w:t>
      </w:r>
      <w:r w:rsidR="008D5881" w:rsidRPr="00323CC3">
        <w:rPr>
          <w:rFonts w:ascii="Times New Roman" w:eastAsia="Calibri" w:hAnsi="Times New Roman" w:cs="Times New Roman"/>
          <w:sz w:val="24"/>
          <w:szCs w:val="24"/>
        </w:rPr>
        <w:t xml:space="preserve">nd </w:t>
      </w:r>
      <w:r w:rsidR="00991412" w:rsidRPr="00323CC3">
        <w:rPr>
          <w:rFonts w:ascii="Times New Roman" w:eastAsia="Calibri" w:hAnsi="Times New Roman" w:cs="Times New Roman"/>
          <w:sz w:val="24"/>
          <w:szCs w:val="24"/>
        </w:rPr>
        <w:t>ask for clear</w:t>
      </w:r>
      <w:r w:rsidR="008D5881" w:rsidRPr="00323CC3">
        <w:rPr>
          <w:rFonts w:ascii="Times New Roman" w:eastAsia="Calibri" w:hAnsi="Times New Roman" w:cs="Times New Roman"/>
          <w:sz w:val="24"/>
          <w:szCs w:val="24"/>
        </w:rPr>
        <w:t xml:space="preserve"> answers. There are at least two points that</w:t>
      </w:r>
      <w:r w:rsidRPr="00323CC3">
        <w:rPr>
          <w:rFonts w:ascii="Times New Roman" w:eastAsia="Calibri" w:hAnsi="Times New Roman" w:cs="Times New Roman"/>
          <w:sz w:val="24"/>
          <w:szCs w:val="24"/>
        </w:rPr>
        <w:t xml:space="preserve"> seem to be particularly problematic</w:t>
      </w:r>
      <w:r w:rsidR="008D5881" w:rsidRPr="00323CC3">
        <w:rPr>
          <w:rFonts w:ascii="Times New Roman" w:eastAsia="Calibri" w:hAnsi="Times New Roman" w:cs="Times New Roman"/>
          <w:sz w:val="24"/>
          <w:szCs w:val="24"/>
        </w:rPr>
        <w:t>: f</w:t>
      </w:r>
      <w:r w:rsidRPr="00323CC3">
        <w:rPr>
          <w:rFonts w:ascii="Times New Roman" w:eastAsia="Calibri" w:hAnsi="Times New Roman" w:cs="Times New Roman"/>
          <w:sz w:val="24"/>
          <w:szCs w:val="24"/>
        </w:rPr>
        <w:t xml:space="preserve">irst, is the decision over human life and death something that we can delegate to machines? </w:t>
      </w:r>
      <w:r w:rsidR="00FE4AF5" w:rsidRPr="00323CC3">
        <w:rPr>
          <w:rFonts w:ascii="Times New Roman" w:eastAsia="Calibri" w:hAnsi="Times New Roman" w:cs="Times New Roman"/>
          <w:sz w:val="24"/>
          <w:szCs w:val="24"/>
        </w:rPr>
        <w:t>Second</w:t>
      </w:r>
      <w:r w:rsidRPr="00323CC3">
        <w:rPr>
          <w:rFonts w:ascii="Times New Roman" w:eastAsia="Calibri" w:hAnsi="Times New Roman" w:cs="Times New Roman"/>
          <w:sz w:val="24"/>
          <w:szCs w:val="24"/>
        </w:rPr>
        <w:t xml:space="preserve">, are AI systems able to act </w:t>
      </w:r>
      <w:r w:rsidR="00DB6A61" w:rsidRPr="00323CC3">
        <w:rPr>
          <w:rFonts w:ascii="Times New Roman" w:eastAsia="Calibri" w:hAnsi="Times New Roman" w:cs="Times New Roman"/>
          <w:sz w:val="24"/>
          <w:szCs w:val="24"/>
        </w:rPr>
        <w:t xml:space="preserve">in </w:t>
      </w:r>
      <w:r w:rsidRPr="00323CC3">
        <w:rPr>
          <w:rFonts w:ascii="Times New Roman" w:eastAsia="Calibri" w:hAnsi="Times New Roman" w:cs="Times New Roman"/>
          <w:sz w:val="24"/>
          <w:szCs w:val="24"/>
        </w:rPr>
        <w:t xml:space="preserve">an ethical/moral manner or it is just a human value/virtue? In other </w:t>
      </w:r>
      <w:r w:rsidR="004A1408" w:rsidRPr="00323CC3">
        <w:rPr>
          <w:rFonts w:ascii="Times New Roman" w:eastAsia="Calibri" w:hAnsi="Times New Roman" w:cs="Times New Roman"/>
          <w:sz w:val="24"/>
          <w:szCs w:val="24"/>
        </w:rPr>
        <w:t>words,</w:t>
      </w:r>
      <w:r w:rsidRPr="00323CC3">
        <w:rPr>
          <w:rFonts w:ascii="Times New Roman" w:eastAsia="Calibri" w:hAnsi="Times New Roman" w:cs="Times New Roman"/>
          <w:sz w:val="24"/>
          <w:szCs w:val="24"/>
        </w:rPr>
        <w:t xml:space="preserve"> would they be able </w:t>
      </w:r>
      <w:r w:rsidR="004A1408" w:rsidRPr="00323CC3">
        <w:rPr>
          <w:rFonts w:ascii="Times New Roman" w:eastAsia="Calibri" w:hAnsi="Times New Roman" w:cs="Times New Roman"/>
          <w:sz w:val="24"/>
          <w:szCs w:val="24"/>
        </w:rPr>
        <w:t>“</w:t>
      </w:r>
      <w:r w:rsidRPr="00323CC3">
        <w:rPr>
          <w:rFonts w:ascii="Times New Roman" w:eastAsia="Calibri" w:hAnsi="Times New Roman" w:cs="Times New Roman"/>
          <w:sz w:val="24"/>
          <w:szCs w:val="24"/>
        </w:rPr>
        <w:t xml:space="preserve">to replicate the human </w:t>
      </w:r>
      <w:r w:rsidR="00307BC4" w:rsidRPr="00323CC3">
        <w:rPr>
          <w:rFonts w:ascii="Times New Roman" w:eastAsia="Calibri" w:hAnsi="Times New Roman" w:cs="Times New Roman"/>
          <w:sz w:val="24"/>
          <w:szCs w:val="24"/>
        </w:rPr>
        <w:t>decision-making</w:t>
      </w:r>
      <w:r w:rsidRPr="00323CC3">
        <w:rPr>
          <w:rFonts w:ascii="Times New Roman" w:eastAsia="Calibri" w:hAnsi="Times New Roman" w:cs="Times New Roman"/>
          <w:sz w:val="24"/>
          <w:szCs w:val="24"/>
        </w:rPr>
        <w:t xml:space="preserve"> process?</w:t>
      </w:r>
      <w:r w:rsidR="004A1408" w:rsidRPr="00323CC3">
        <w:rPr>
          <w:rFonts w:ascii="Times New Roman" w:eastAsia="Calibri" w:hAnsi="Times New Roman" w:cs="Times New Roman"/>
          <w:sz w:val="24"/>
          <w:szCs w:val="24"/>
        </w:rPr>
        <w:t>”</w:t>
      </w:r>
      <w:r w:rsidRPr="00323CC3">
        <w:rPr>
          <w:rFonts w:ascii="Times New Roman" w:eastAsia="Calibri" w:hAnsi="Times New Roman" w:cs="Times New Roman"/>
          <w:sz w:val="24"/>
          <w:szCs w:val="24"/>
          <w:vertAlign w:val="superscript"/>
        </w:rPr>
        <w:footnoteReference w:id="6"/>
      </w:r>
    </w:p>
    <w:p w14:paraId="4FE59AA8" w14:textId="77777777" w:rsidR="009810CB" w:rsidRDefault="009810CB" w:rsidP="00323CC3">
      <w:pPr>
        <w:spacing w:after="0" w:line="240" w:lineRule="auto"/>
        <w:jc w:val="both"/>
        <w:rPr>
          <w:rFonts w:ascii="Times New Roman" w:eastAsia="Calibri" w:hAnsi="Times New Roman" w:cs="Times New Roman"/>
          <w:sz w:val="24"/>
          <w:szCs w:val="24"/>
        </w:rPr>
      </w:pPr>
    </w:p>
    <w:p w14:paraId="1F03FDCB" w14:textId="74B7F2AC" w:rsidR="00C44096" w:rsidRPr="00323CC3" w:rsidRDefault="0090685F" w:rsidP="00323CC3">
      <w:pPr>
        <w:spacing w:after="0" w:line="240" w:lineRule="auto"/>
        <w:jc w:val="both"/>
        <w:rPr>
          <w:rFonts w:ascii="Times New Roman" w:eastAsia="Calibri" w:hAnsi="Times New Roman" w:cs="Times New Roman"/>
          <w:sz w:val="24"/>
          <w:szCs w:val="24"/>
        </w:rPr>
      </w:pPr>
      <w:r w:rsidRPr="00323CC3">
        <w:rPr>
          <w:rFonts w:ascii="Times New Roman" w:eastAsia="Calibri" w:hAnsi="Times New Roman" w:cs="Times New Roman"/>
          <w:sz w:val="24"/>
          <w:szCs w:val="24"/>
        </w:rPr>
        <w:t xml:space="preserve">Whether this new kind of </w:t>
      </w:r>
      <w:r w:rsidR="00FE4AF5" w:rsidRPr="00323CC3">
        <w:rPr>
          <w:rFonts w:ascii="Times New Roman" w:eastAsia="Calibri" w:hAnsi="Times New Roman" w:cs="Times New Roman"/>
          <w:sz w:val="24"/>
          <w:szCs w:val="24"/>
        </w:rPr>
        <w:t>weapon</w:t>
      </w:r>
      <w:r w:rsidRPr="00323CC3">
        <w:rPr>
          <w:rFonts w:ascii="Times New Roman" w:eastAsia="Calibri" w:hAnsi="Times New Roman" w:cs="Times New Roman"/>
          <w:sz w:val="24"/>
          <w:szCs w:val="24"/>
        </w:rPr>
        <w:t xml:space="preserve"> should be regulated or banned is the other pillar of the ongoing debate that has developed. While advocates of the ban mainly argue over the concept of human dignity, meaning that no human being should be deprived of its life by the decision of a machine,</w:t>
      </w:r>
      <w:r w:rsidR="00EE221A" w:rsidRPr="00323CC3">
        <w:rPr>
          <w:rStyle w:val="FootnoteReference"/>
          <w:rFonts w:ascii="Times New Roman" w:eastAsia="Calibri" w:hAnsi="Times New Roman" w:cs="Times New Roman"/>
          <w:sz w:val="24"/>
          <w:szCs w:val="24"/>
        </w:rPr>
        <w:footnoteReference w:id="7"/>
      </w:r>
      <w:r w:rsidRPr="00323CC3">
        <w:rPr>
          <w:rFonts w:ascii="Times New Roman" w:eastAsia="Calibri" w:hAnsi="Times New Roman" w:cs="Times New Roman"/>
          <w:sz w:val="24"/>
          <w:szCs w:val="24"/>
        </w:rPr>
        <w:t xml:space="preserve"> on the other hand supporters of the deployment of </w:t>
      </w:r>
      <w:r w:rsidR="00D13C44" w:rsidRPr="00323CC3">
        <w:rPr>
          <w:rFonts w:ascii="Times New Roman" w:eastAsia="Calibri" w:hAnsi="Times New Roman" w:cs="Times New Roman"/>
          <w:sz w:val="24"/>
          <w:szCs w:val="24"/>
        </w:rPr>
        <w:t>these new weapons</w:t>
      </w:r>
      <w:r w:rsidRPr="00323CC3">
        <w:rPr>
          <w:rFonts w:ascii="Times New Roman" w:eastAsia="Calibri" w:hAnsi="Times New Roman" w:cs="Times New Roman"/>
          <w:sz w:val="24"/>
          <w:szCs w:val="24"/>
        </w:rPr>
        <w:t xml:space="preserve"> ground their arguments on the many benefits that, in their opinion, stems from the application of Autonomous Weapon Systems. Benefits that clearly </w:t>
      </w:r>
      <w:r w:rsidR="00D13C44" w:rsidRPr="00323CC3">
        <w:rPr>
          <w:rFonts w:ascii="Times New Roman" w:eastAsia="Calibri" w:hAnsi="Times New Roman" w:cs="Times New Roman"/>
          <w:sz w:val="24"/>
          <w:szCs w:val="24"/>
        </w:rPr>
        <w:t>outweigh</w:t>
      </w:r>
      <w:r w:rsidRPr="00323CC3">
        <w:rPr>
          <w:rFonts w:ascii="Times New Roman" w:eastAsia="Calibri" w:hAnsi="Times New Roman" w:cs="Times New Roman"/>
          <w:sz w:val="24"/>
          <w:szCs w:val="24"/>
        </w:rPr>
        <w:t xml:space="preserve"> the </w:t>
      </w:r>
      <w:r w:rsidR="004A1408" w:rsidRPr="00323CC3">
        <w:rPr>
          <w:rFonts w:ascii="Times New Roman" w:eastAsia="Calibri" w:hAnsi="Times New Roman" w:cs="Times New Roman"/>
          <w:sz w:val="24"/>
          <w:szCs w:val="24"/>
        </w:rPr>
        <w:t>“costs”</w:t>
      </w:r>
      <w:r w:rsidRPr="00323CC3">
        <w:rPr>
          <w:rFonts w:ascii="Times New Roman" w:eastAsia="Calibri" w:hAnsi="Times New Roman" w:cs="Times New Roman"/>
          <w:sz w:val="24"/>
          <w:szCs w:val="24"/>
        </w:rPr>
        <w:t>.</w:t>
      </w:r>
    </w:p>
    <w:p w14:paraId="162E5798" w14:textId="77777777" w:rsidR="00991412" w:rsidRPr="00323CC3" w:rsidRDefault="00991412" w:rsidP="00323CC3">
      <w:pPr>
        <w:spacing w:after="0" w:line="240" w:lineRule="auto"/>
        <w:jc w:val="both"/>
        <w:rPr>
          <w:rFonts w:ascii="Times New Roman" w:eastAsia="Calibri" w:hAnsi="Times New Roman" w:cs="Times New Roman"/>
          <w:sz w:val="24"/>
          <w:szCs w:val="24"/>
        </w:rPr>
      </w:pPr>
    </w:p>
    <w:p w14:paraId="1F03FDCC" w14:textId="48C926E8" w:rsidR="00F27274" w:rsidRPr="002E3FF2" w:rsidRDefault="00EB6812" w:rsidP="00323CC3">
      <w:pPr>
        <w:spacing w:after="0" w:line="240" w:lineRule="auto"/>
        <w:rPr>
          <w:rFonts w:ascii="Times New Roman" w:hAnsi="Times New Roman" w:cs="Times New Roman"/>
          <w:b/>
          <w:bCs/>
          <w:sz w:val="24"/>
          <w:szCs w:val="24"/>
        </w:rPr>
      </w:pPr>
      <w:r w:rsidRPr="002E3FF2">
        <w:rPr>
          <w:rFonts w:ascii="Times New Roman" w:hAnsi="Times New Roman" w:cs="Times New Roman"/>
          <w:b/>
          <w:bCs/>
          <w:sz w:val="24"/>
          <w:szCs w:val="24"/>
        </w:rPr>
        <w:t>L</w:t>
      </w:r>
      <w:r w:rsidR="00A867EF" w:rsidRPr="002E3FF2">
        <w:rPr>
          <w:rFonts w:ascii="Times New Roman" w:hAnsi="Times New Roman" w:cs="Times New Roman"/>
          <w:b/>
          <w:bCs/>
          <w:sz w:val="24"/>
          <w:szCs w:val="24"/>
        </w:rPr>
        <w:t xml:space="preserve">ETHAL </w:t>
      </w:r>
      <w:r w:rsidRPr="002E3FF2">
        <w:rPr>
          <w:rFonts w:ascii="Times New Roman" w:hAnsi="Times New Roman" w:cs="Times New Roman"/>
          <w:b/>
          <w:bCs/>
          <w:sz w:val="24"/>
          <w:szCs w:val="24"/>
        </w:rPr>
        <w:t>A</w:t>
      </w:r>
      <w:r w:rsidR="00A867EF" w:rsidRPr="002E3FF2">
        <w:rPr>
          <w:rFonts w:ascii="Times New Roman" w:hAnsi="Times New Roman" w:cs="Times New Roman"/>
          <w:b/>
          <w:bCs/>
          <w:sz w:val="24"/>
          <w:szCs w:val="24"/>
        </w:rPr>
        <w:t xml:space="preserve">UTONOUMUS </w:t>
      </w:r>
      <w:r w:rsidRPr="002E3FF2">
        <w:rPr>
          <w:rFonts w:ascii="Times New Roman" w:hAnsi="Times New Roman" w:cs="Times New Roman"/>
          <w:b/>
          <w:bCs/>
          <w:sz w:val="24"/>
          <w:szCs w:val="24"/>
        </w:rPr>
        <w:t>W</w:t>
      </w:r>
      <w:r w:rsidR="00A867EF" w:rsidRPr="002E3FF2">
        <w:rPr>
          <w:rFonts w:ascii="Times New Roman" w:hAnsi="Times New Roman" w:cs="Times New Roman"/>
          <w:b/>
          <w:bCs/>
          <w:sz w:val="24"/>
          <w:szCs w:val="24"/>
        </w:rPr>
        <w:t xml:space="preserve">EAPON </w:t>
      </w:r>
      <w:r w:rsidRPr="002E3FF2">
        <w:rPr>
          <w:rFonts w:ascii="Times New Roman" w:hAnsi="Times New Roman" w:cs="Times New Roman"/>
          <w:b/>
          <w:bCs/>
          <w:sz w:val="24"/>
          <w:szCs w:val="24"/>
        </w:rPr>
        <w:t>S</w:t>
      </w:r>
      <w:r w:rsidR="00A867EF" w:rsidRPr="002E3FF2">
        <w:rPr>
          <w:rFonts w:ascii="Times New Roman" w:hAnsi="Times New Roman" w:cs="Times New Roman"/>
          <w:b/>
          <w:bCs/>
          <w:sz w:val="24"/>
          <w:szCs w:val="24"/>
        </w:rPr>
        <w:t>YSTEMS</w:t>
      </w:r>
      <w:r w:rsidRPr="002E3FF2">
        <w:rPr>
          <w:rFonts w:ascii="Times New Roman" w:hAnsi="Times New Roman" w:cs="Times New Roman"/>
          <w:b/>
          <w:bCs/>
          <w:sz w:val="24"/>
          <w:szCs w:val="24"/>
        </w:rPr>
        <w:t xml:space="preserve"> AND THE MAIN LEGAL AND ETHICAL CHALLENGES</w:t>
      </w:r>
    </w:p>
    <w:p w14:paraId="1F03FDCD" w14:textId="5484F827" w:rsidR="00012439" w:rsidRDefault="00012439"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Before </w:t>
      </w:r>
      <w:r w:rsidR="00307BC4" w:rsidRPr="00323CC3">
        <w:rPr>
          <w:rFonts w:ascii="Times New Roman" w:hAnsi="Times New Roman" w:cs="Times New Roman"/>
          <w:sz w:val="24"/>
          <w:szCs w:val="24"/>
        </w:rPr>
        <w:t>entering into</w:t>
      </w:r>
      <w:r w:rsidRPr="00323CC3">
        <w:rPr>
          <w:rFonts w:ascii="Times New Roman" w:hAnsi="Times New Roman" w:cs="Times New Roman"/>
          <w:sz w:val="24"/>
          <w:szCs w:val="24"/>
        </w:rPr>
        <w:t xml:space="preserve"> any discussion about </w:t>
      </w:r>
      <w:proofErr w:type="gramStart"/>
      <w:r w:rsidRPr="00323CC3">
        <w:rPr>
          <w:rFonts w:ascii="Times New Roman" w:hAnsi="Times New Roman" w:cs="Times New Roman"/>
          <w:sz w:val="24"/>
          <w:szCs w:val="24"/>
        </w:rPr>
        <w:t>Autonomous</w:t>
      </w:r>
      <w:proofErr w:type="gramEnd"/>
      <w:r w:rsidRPr="00323CC3">
        <w:rPr>
          <w:rFonts w:ascii="Times New Roman" w:hAnsi="Times New Roman" w:cs="Times New Roman"/>
          <w:sz w:val="24"/>
          <w:szCs w:val="24"/>
        </w:rPr>
        <w:t xml:space="preserve"> Weapons System </w:t>
      </w:r>
      <w:r w:rsidR="007C425B" w:rsidRPr="00323CC3">
        <w:rPr>
          <w:rFonts w:ascii="Times New Roman" w:hAnsi="Times New Roman" w:cs="Times New Roman"/>
          <w:sz w:val="24"/>
          <w:szCs w:val="24"/>
        </w:rPr>
        <w:t xml:space="preserve">(AWS) </w:t>
      </w:r>
      <w:r w:rsidRPr="00323CC3">
        <w:rPr>
          <w:rFonts w:ascii="Times New Roman" w:hAnsi="Times New Roman" w:cs="Times New Roman"/>
          <w:sz w:val="24"/>
          <w:szCs w:val="24"/>
        </w:rPr>
        <w:t xml:space="preserve">what is important to do is to frame the issue at hand. </w:t>
      </w:r>
      <w:r w:rsidR="007C425B" w:rsidRPr="00323CC3">
        <w:rPr>
          <w:rFonts w:ascii="Times New Roman" w:hAnsi="Times New Roman" w:cs="Times New Roman"/>
          <w:sz w:val="24"/>
          <w:szCs w:val="24"/>
        </w:rPr>
        <w:t xml:space="preserve">To comprehensively understand </w:t>
      </w:r>
      <w:r w:rsidR="00D13C44" w:rsidRPr="00323CC3">
        <w:rPr>
          <w:rFonts w:ascii="Times New Roman" w:hAnsi="Times New Roman" w:cs="Times New Roman"/>
          <w:sz w:val="24"/>
          <w:szCs w:val="24"/>
        </w:rPr>
        <w:t>AWS,</w:t>
      </w:r>
      <w:r w:rsidR="007C425B" w:rsidRPr="00323CC3">
        <w:rPr>
          <w:rFonts w:ascii="Times New Roman" w:hAnsi="Times New Roman" w:cs="Times New Roman"/>
          <w:sz w:val="24"/>
          <w:szCs w:val="24"/>
        </w:rPr>
        <w:t xml:space="preserve"> it is therefore essential to first define them. </w:t>
      </w:r>
      <w:r w:rsidR="00DB75C6" w:rsidRPr="00323CC3">
        <w:rPr>
          <w:rFonts w:ascii="Times New Roman" w:hAnsi="Times New Roman" w:cs="Times New Roman"/>
          <w:sz w:val="24"/>
          <w:szCs w:val="24"/>
        </w:rPr>
        <w:t>Contrary to what one might think</w:t>
      </w:r>
      <w:r w:rsidR="00DB6A61" w:rsidRPr="00323CC3">
        <w:rPr>
          <w:rFonts w:ascii="Times New Roman" w:hAnsi="Times New Roman" w:cs="Times New Roman"/>
          <w:sz w:val="24"/>
          <w:szCs w:val="24"/>
        </w:rPr>
        <w:t xml:space="preserve">, </w:t>
      </w:r>
      <w:r w:rsidR="00DB75C6" w:rsidRPr="00323CC3">
        <w:rPr>
          <w:rFonts w:ascii="Times New Roman" w:hAnsi="Times New Roman" w:cs="Times New Roman"/>
          <w:sz w:val="24"/>
          <w:szCs w:val="24"/>
        </w:rPr>
        <w:t xml:space="preserve">the most important element to </w:t>
      </w:r>
      <w:r w:rsidR="00D13C44" w:rsidRPr="00323CC3">
        <w:rPr>
          <w:rFonts w:ascii="Times New Roman" w:hAnsi="Times New Roman" w:cs="Times New Roman"/>
          <w:sz w:val="24"/>
          <w:szCs w:val="24"/>
        </w:rPr>
        <w:t>consider</w:t>
      </w:r>
      <w:r w:rsidR="00DB75C6" w:rsidRPr="00323CC3">
        <w:rPr>
          <w:rFonts w:ascii="Times New Roman" w:hAnsi="Times New Roman" w:cs="Times New Roman"/>
          <w:sz w:val="24"/>
          <w:szCs w:val="24"/>
        </w:rPr>
        <w:t xml:space="preserve"> when defining this new kind of weapon </w:t>
      </w:r>
      <w:r w:rsidR="00BC2C07" w:rsidRPr="00323CC3">
        <w:rPr>
          <w:rFonts w:ascii="Times New Roman" w:hAnsi="Times New Roman" w:cs="Times New Roman"/>
          <w:sz w:val="24"/>
          <w:szCs w:val="24"/>
        </w:rPr>
        <w:t>system</w:t>
      </w:r>
      <w:r w:rsidR="00DB75C6" w:rsidRPr="00323CC3">
        <w:rPr>
          <w:rFonts w:ascii="Times New Roman" w:hAnsi="Times New Roman" w:cs="Times New Roman"/>
          <w:sz w:val="24"/>
          <w:szCs w:val="24"/>
        </w:rPr>
        <w:t xml:space="preserve"> is </w:t>
      </w:r>
      <w:r w:rsidR="00DE0A79" w:rsidRPr="00323CC3">
        <w:rPr>
          <w:rFonts w:ascii="Times New Roman" w:hAnsi="Times New Roman" w:cs="Times New Roman"/>
          <w:sz w:val="24"/>
          <w:szCs w:val="24"/>
        </w:rPr>
        <w:t>not the technology applied. R</w:t>
      </w:r>
      <w:r w:rsidR="00DB75C6" w:rsidRPr="00323CC3">
        <w:rPr>
          <w:rFonts w:ascii="Times New Roman" w:hAnsi="Times New Roman" w:cs="Times New Roman"/>
          <w:sz w:val="24"/>
          <w:szCs w:val="24"/>
        </w:rPr>
        <w:t>ather</w:t>
      </w:r>
      <w:r w:rsidR="00C66300" w:rsidRPr="00323CC3">
        <w:rPr>
          <w:rFonts w:ascii="Times New Roman" w:hAnsi="Times New Roman" w:cs="Times New Roman"/>
          <w:sz w:val="24"/>
          <w:szCs w:val="24"/>
        </w:rPr>
        <w:t>,</w:t>
      </w:r>
      <w:r w:rsidR="00DB75C6" w:rsidRPr="00323CC3">
        <w:rPr>
          <w:rFonts w:ascii="Times New Roman" w:hAnsi="Times New Roman" w:cs="Times New Roman"/>
          <w:sz w:val="24"/>
          <w:szCs w:val="24"/>
        </w:rPr>
        <w:t xml:space="preserve"> the definition mostly </w:t>
      </w:r>
      <w:r w:rsidR="00CA70DF" w:rsidRPr="00323CC3">
        <w:rPr>
          <w:rFonts w:ascii="Times New Roman" w:hAnsi="Times New Roman" w:cs="Times New Roman"/>
          <w:sz w:val="24"/>
          <w:szCs w:val="24"/>
        </w:rPr>
        <w:t>relies</w:t>
      </w:r>
      <w:r w:rsidR="00DB75C6" w:rsidRPr="00323CC3">
        <w:rPr>
          <w:rFonts w:ascii="Times New Roman" w:hAnsi="Times New Roman" w:cs="Times New Roman"/>
          <w:sz w:val="24"/>
          <w:szCs w:val="24"/>
        </w:rPr>
        <w:t xml:space="preserve"> on the role of human operators when it comes to the selection and engagement of targets. In this light is it therefore possible</w:t>
      </w:r>
      <w:r w:rsidR="007C425B" w:rsidRPr="00323CC3">
        <w:rPr>
          <w:rFonts w:ascii="Times New Roman" w:hAnsi="Times New Roman" w:cs="Times New Roman"/>
          <w:sz w:val="24"/>
          <w:szCs w:val="24"/>
        </w:rPr>
        <w:t xml:space="preserve"> to identify </w:t>
      </w:r>
      <w:r w:rsidRPr="00323CC3">
        <w:rPr>
          <w:rFonts w:ascii="Times New Roman" w:hAnsi="Times New Roman" w:cs="Times New Roman"/>
          <w:sz w:val="24"/>
          <w:szCs w:val="24"/>
        </w:rPr>
        <w:t>3 main categories of weapons systems:</w:t>
      </w:r>
    </w:p>
    <w:p w14:paraId="17AC933C" w14:textId="77777777" w:rsidR="009810CB" w:rsidRPr="00323CC3" w:rsidRDefault="009810CB" w:rsidP="00323CC3">
      <w:pPr>
        <w:spacing w:after="0" w:line="240" w:lineRule="auto"/>
        <w:jc w:val="both"/>
        <w:rPr>
          <w:rFonts w:ascii="Times New Roman" w:hAnsi="Times New Roman" w:cs="Times New Roman"/>
          <w:sz w:val="24"/>
          <w:szCs w:val="24"/>
        </w:rPr>
      </w:pPr>
    </w:p>
    <w:p w14:paraId="1F03FDCE" w14:textId="479A08A7" w:rsidR="005A3E9F" w:rsidRPr="00323CC3" w:rsidRDefault="005A3E9F" w:rsidP="00323CC3">
      <w:pPr>
        <w:pStyle w:val="ListParagraph"/>
        <w:numPr>
          <w:ilvl w:val="0"/>
          <w:numId w:val="4"/>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Human-in-the-loop</w:t>
      </w:r>
      <w:r w:rsidR="00D13C44" w:rsidRPr="00323CC3">
        <w:rPr>
          <w:rFonts w:ascii="Times New Roman" w:hAnsi="Times New Roman" w:cs="Times New Roman"/>
          <w:sz w:val="24"/>
          <w:szCs w:val="24"/>
        </w:rPr>
        <w:t>, also</w:t>
      </w:r>
      <w:r w:rsidRPr="00323CC3">
        <w:rPr>
          <w:rFonts w:ascii="Times New Roman" w:hAnsi="Times New Roman" w:cs="Times New Roman"/>
          <w:sz w:val="24"/>
          <w:szCs w:val="24"/>
        </w:rPr>
        <w:t xml:space="preserve"> known as semi-autonomous systems</w:t>
      </w:r>
      <w:r w:rsidR="007C425B" w:rsidRPr="00323CC3">
        <w:rPr>
          <w:rFonts w:ascii="Times New Roman" w:hAnsi="Times New Roman" w:cs="Times New Roman"/>
          <w:sz w:val="24"/>
          <w:szCs w:val="24"/>
        </w:rPr>
        <w:t xml:space="preserve"> which are not capable of </w:t>
      </w:r>
      <w:r w:rsidR="00DB75C6" w:rsidRPr="00323CC3">
        <w:rPr>
          <w:rFonts w:ascii="Times New Roman" w:hAnsi="Times New Roman" w:cs="Times New Roman"/>
          <w:sz w:val="24"/>
          <w:szCs w:val="24"/>
        </w:rPr>
        <w:t>self-selecting</w:t>
      </w:r>
      <w:r w:rsidR="007C425B" w:rsidRPr="00323CC3">
        <w:rPr>
          <w:rFonts w:ascii="Times New Roman" w:hAnsi="Times New Roman" w:cs="Times New Roman"/>
          <w:sz w:val="24"/>
          <w:szCs w:val="24"/>
        </w:rPr>
        <w:t xml:space="preserve"> and </w:t>
      </w:r>
      <w:r w:rsidR="00DB75C6" w:rsidRPr="00323CC3">
        <w:rPr>
          <w:rFonts w:ascii="Times New Roman" w:hAnsi="Times New Roman" w:cs="Times New Roman"/>
          <w:sz w:val="24"/>
          <w:szCs w:val="24"/>
        </w:rPr>
        <w:t>self-</w:t>
      </w:r>
      <w:r w:rsidR="007C425B" w:rsidRPr="00323CC3">
        <w:rPr>
          <w:rFonts w:ascii="Times New Roman" w:hAnsi="Times New Roman" w:cs="Times New Roman"/>
          <w:sz w:val="24"/>
          <w:szCs w:val="24"/>
        </w:rPr>
        <w:t xml:space="preserve">engaging targets. These systems deeply rely on the role of </w:t>
      </w:r>
      <w:r w:rsidR="00D13C44" w:rsidRPr="00323CC3">
        <w:rPr>
          <w:rFonts w:ascii="Times New Roman" w:hAnsi="Times New Roman" w:cs="Times New Roman"/>
          <w:sz w:val="24"/>
          <w:szCs w:val="24"/>
        </w:rPr>
        <w:t>human</w:t>
      </w:r>
      <w:r w:rsidR="007C425B" w:rsidRPr="00323CC3">
        <w:rPr>
          <w:rFonts w:ascii="Times New Roman" w:hAnsi="Times New Roman" w:cs="Times New Roman"/>
          <w:sz w:val="24"/>
          <w:szCs w:val="24"/>
        </w:rPr>
        <w:t xml:space="preserve"> operators.</w:t>
      </w:r>
    </w:p>
    <w:p w14:paraId="1F03FDCF" w14:textId="77777777" w:rsidR="007C425B" w:rsidRPr="00323CC3" w:rsidRDefault="007C425B" w:rsidP="00323CC3">
      <w:pPr>
        <w:pStyle w:val="ListParagraph"/>
        <w:numPr>
          <w:ilvl w:val="0"/>
          <w:numId w:val="4"/>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Human-on-the-loop or human-supervised autonomous systems that unlike the previous ones are instead able to select and attack targets even though the human operator is oversighting the activities of the machine with the possibility to override the decisions taken by the machine itself.</w:t>
      </w:r>
    </w:p>
    <w:p w14:paraId="1F03FDD0" w14:textId="77777777" w:rsidR="007C425B" w:rsidRPr="00323CC3" w:rsidRDefault="007C425B" w:rsidP="00323CC3">
      <w:pPr>
        <w:pStyle w:val="ListParagraph"/>
        <w:numPr>
          <w:ilvl w:val="0"/>
          <w:numId w:val="4"/>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Human—out-of-the-loop or fully Autonomous Weapons systems </w:t>
      </w:r>
      <w:r w:rsidR="00DE0EA7" w:rsidRPr="00323CC3">
        <w:rPr>
          <w:rFonts w:ascii="Times New Roman" w:hAnsi="Times New Roman" w:cs="Times New Roman"/>
          <w:sz w:val="24"/>
          <w:szCs w:val="24"/>
        </w:rPr>
        <w:t xml:space="preserve">for which a unique definition is still missing today although they can be broadly defined as systems capable of </w:t>
      </w:r>
      <w:r w:rsidR="00787560" w:rsidRPr="00323CC3">
        <w:rPr>
          <w:rFonts w:ascii="Times New Roman" w:hAnsi="Times New Roman" w:cs="Times New Roman"/>
          <w:sz w:val="24"/>
          <w:szCs w:val="24"/>
        </w:rPr>
        <w:t>searching for targets</w:t>
      </w:r>
      <w:r w:rsidR="00DE0EA7" w:rsidRPr="00323CC3">
        <w:rPr>
          <w:rFonts w:ascii="Times New Roman" w:hAnsi="Times New Roman" w:cs="Times New Roman"/>
          <w:sz w:val="24"/>
          <w:szCs w:val="24"/>
        </w:rPr>
        <w:t xml:space="preserve"> and engaging </w:t>
      </w:r>
      <w:r w:rsidR="00787560" w:rsidRPr="00323CC3">
        <w:rPr>
          <w:rFonts w:ascii="Times New Roman" w:hAnsi="Times New Roman" w:cs="Times New Roman"/>
          <w:sz w:val="24"/>
          <w:szCs w:val="24"/>
        </w:rPr>
        <w:t>them</w:t>
      </w:r>
      <w:r w:rsidR="00DE0EA7" w:rsidRPr="00323CC3">
        <w:rPr>
          <w:rFonts w:ascii="Times New Roman" w:hAnsi="Times New Roman" w:cs="Times New Roman"/>
          <w:sz w:val="24"/>
          <w:szCs w:val="24"/>
        </w:rPr>
        <w:t xml:space="preserve"> without any human </w:t>
      </w:r>
      <w:r w:rsidR="00787560" w:rsidRPr="00323CC3">
        <w:rPr>
          <w:rFonts w:ascii="Times New Roman" w:hAnsi="Times New Roman" w:cs="Times New Roman"/>
          <w:sz w:val="24"/>
          <w:szCs w:val="24"/>
        </w:rPr>
        <w:t>supervision</w:t>
      </w:r>
      <w:r w:rsidR="00DE0EA7" w:rsidRPr="00323CC3">
        <w:rPr>
          <w:rFonts w:ascii="Times New Roman" w:hAnsi="Times New Roman" w:cs="Times New Roman"/>
          <w:sz w:val="24"/>
          <w:szCs w:val="24"/>
        </w:rPr>
        <w:t xml:space="preserve">. </w:t>
      </w:r>
    </w:p>
    <w:p w14:paraId="1F03FDD1" w14:textId="480CD45F" w:rsidR="00DE0EA7" w:rsidRPr="00323CC3" w:rsidRDefault="00DE0EA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For the purpose of this </w:t>
      </w:r>
      <w:r w:rsidR="004A4507" w:rsidRPr="00323CC3">
        <w:rPr>
          <w:rFonts w:ascii="Times New Roman" w:hAnsi="Times New Roman" w:cs="Times New Roman"/>
          <w:sz w:val="24"/>
          <w:szCs w:val="24"/>
        </w:rPr>
        <w:t>paper,</w:t>
      </w:r>
      <w:r w:rsidRPr="00323CC3">
        <w:rPr>
          <w:rFonts w:ascii="Times New Roman" w:hAnsi="Times New Roman" w:cs="Times New Roman"/>
          <w:sz w:val="24"/>
          <w:szCs w:val="24"/>
        </w:rPr>
        <w:t xml:space="preserve"> we will mostly deal with the last-mentioned category of autonomous weapons systems. </w:t>
      </w:r>
    </w:p>
    <w:p w14:paraId="27FE4045" w14:textId="77777777" w:rsidR="009810CB" w:rsidRDefault="009810CB" w:rsidP="00323CC3">
      <w:pPr>
        <w:spacing w:after="0" w:line="240" w:lineRule="auto"/>
        <w:jc w:val="both"/>
        <w:rPr>
          <w:rFonts w:ascii="Times New Roman" w:hAnsi="Times New Roman" w:cs="Times New Roman"/>
          <w:sz w:val="24"/>
          <w:szCs w:val="24"/>
        </w:rPr>
      </w:pPr>
    </w:p>
    <w:p w14:paraId="1F03FDD2" w14:textId="0C30C810" w:rsidR="00DB75C6" w:rsidRPr="00323CC3" w:rsidRDefault="00DE0EA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According to a 202</w:t>
      </w:r>
      <w:r w:rsidR="00956830" w:rsidRPr="00323CC3">
        <w:rPr>
          <w:rFonts w:ascii="Times New Roman" w:hAnsi="Times New Roman" w:cs="Times New Roman"/>
          <w:sz w:val="24"/>
          <w:szCs w:val="24"/>
        </w:rPr>
        <w:t>3</w:t>
      </w:r>
      <w:r w:rsidRPr="00323CC3">
        <w:rPr>
          <w:rFonts w:ascii="Times New Roman" w:hAnsi="Times New Roman" w:cs="Times New Roman"/>
          <w:sz w:val="24"/>
          <w:szCs w:val="24"/>
        </w:rPr>
        <w:t xml:space="preserve">’s document devised by the US Department of Defense AWS are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weapon system[s] that, once activated, can select and engage targets without further intervention by a human operator</w:t>
      </w:r>
      <w:r w:rsidR="004A1408" w:rsidRPr="00323CC3">
        <w:rPr>
          <w:rFonts w:ascii="Times New Roman" w:hAnsi="Times New Roman" w:cs="Times New Roman"/>
          <w:sz w:val="24"/>
          <w:szCs w:val="24"/>
        </w:rPr>
        <w:t>”</w:t>
      </w:r>
      <w:r w:rsidR="00956830" w:rsidRPr="00323CC3">
        <w:rPr>
          <w:rStyle w:val="FootnoteReference"/>
          <w:rFonts w:ascii="Times New Roman" w:hAnsi="Times New Roman" w:cs="Times New Roman"/>
          <w:sz w:val="24"/>
          <w:szCs w:val="24"/>
        </w:rPr>
        <w:footnoteReference w:id="8"/>
      </w:r>
      <w:r w:rsidRPr="00323CC3">
        <w:rPr>
          <w:rFonts w:ascii="Times New Roman" w:hAnsi="Times New Roman" w:cs="Times New Roman"/>
          <w:sz w:val="24"/>
          <w:szCs w:val="24"/>
        </w:rPr>
        <w:t xml:space="preserve"> while the International Committee of the Red Cross defines them as </w:t>
      </w:r>
      <w:r w:rsidR="00252112" w:rsidRPr="00323CC3">
        <w:rPr>
          <w:rFonts w:ascii="Times New Roman" w:hAnsi="Times New Roman" w:cs="Times New Roman"/>
          <w:sz w:val="24"/>
          <w:szCs w:val="24"/>
        </w:rPr>
        <w:t xml:space="preserve">systems able to </w:t>
      </w:r>
      <w:r w:rsidR="004A1408" w:rsidRPr="00323CC3">
        <w:rPr>
          <w:rFonts w:ascii="Times New Roman" w:hAnsi="Times New Roman" w:cs="Times New Roman"/>
          <w:sz w:val="24"/>
          <w:szCs w:val="24"/>
        </w:rPr>
        <w:t>“</w:t>
      </w:r>
      <w:r w:rsidR="00252112" w:rsidRPr="00323CC3">
        <w:rPr>
          <w:rFonts w:ascii="Times New Roman" w:hAnsi="Times New Roman" w:cs="Times New Roman"/>
          <w:sz w:val="24"/>
          <w:szCs w:val="24"/>
        </w:rPr>
        <w:t xml:space="preserve">independently select </w:t>
      </w:r>
      <w:r w:rsidR="00252112" w:rsidRPr="00323CC3">
        <w:rPr>
          <w:rFonts w:ascii="Times New Roman" w:hAnsi="Times New Roman" w:cs="Times New Roman"/>
          <w:sz w:val="24"/>
          <w:szCs w:val="24"/>
        </w:rPr>
        <w:lastRenderedPageBreak/>
        <w:t xml:space="preserve">and attack targets, </w:t>
      </w:r>
      <w:r w:rsidR="00307BC4" w:rsidRPr="00323CC3">
        <w:rPr>
          <w:rFonts w:ascii="Times New Roman" w:hAnsi="Times New Roman" w:cs="Times New Roman"/>
          <w:sz w:val="24"/>
          <w:szCs w:val="24"/>
        </w:rPr>
        <w:t>i.e.,</w:t>
      </w:r>
      <w:r w:rsidR="00252112" w:rsidRPr="00323CC3">
        <w:rPr>
          <w:rFonts w:ascii="Times New Roman" w:hAnsi="Times New Roman" w:cs="Times New Roman"/>
          <w:sz w:val="24"/>
          <w:szCs w:val="24"/>
        </w:rPr>
        <w:t xml:space="preserve"> with autonomy in the 'critical functions' of acquiring, tracking, selecting and attacking targets</w:t>
      </w:r>
      <w:r w:rsidR="004A1408" w:rsidRPr="00323CC3">
        <w:rPr>
          <w:rFonts w:ascii="Times New Roman" w:hAnsi="Times New Roman" w:cs="Times New Roman"/>
          <w:sz w:val="24"/>
          <w:szCs w:val="24"/>
        </w:rPr>
        <w:t>”</w:t>
      </w:r>
      <w:r w:rsidR="00252112" w:rsidRPr="00323CC3">
        <w:rPr>
          <w:rFonts w:ascii="Times New Roman" w:hAnsi="Times New Roman" w:cs="Times New Roman"/>
          <w:sz w:val="24"/>
          <w:szCs w:val="24"/>
        </w:rPr>
        <w:t>.</w:t>
      </w:r>
      <w:r w:rsidR="00EE1668" w:rsidRPr="00323CC3">
        <w:rPr>
          <w:rStyle w:val="FootnoteReference"/>
          <w:rFonts w:ascii="Times New Roman" w:hAnsi="Times New Roman" w:cs="Times New Roman"/>
          <w:sz w:val="24"/>
          <w:szCs w:val="24"/>
        </w:rPr>
        <w:footnoteReference w:id="9"/>
      </w:r>
    </w:p>
    <w:p w14:paraId="61D03E99" w14:textId="77777777" w:rsidR="009810CB" w:rsidRDefault="009810CB" w:rsidP="00323CC3">
      <w:pPr>
        <w:spacing w:after="0" w:line="240" w:lineRule="auto"/>
        <w:jc w:val="both"/>
        <w:rPr>
          <w:rFonts w:ascii="Times New Roman" w:hAnsi="Times New Roman" w:cs="Times New Roman"/>
          <w:sz w:val="24"/>
          <w:szCs w:val="24"/>
        </w:rPr>
      </w:pPr>
    </w:p>
    <w:p w14:paraId="1F03FDD3" w14:textId="6C35AA39" w:rsidR="001A26F4" w:rsidRPr="00323CC3" w:rsidRDefault="001A26F4"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The enhanced capability of these autonomous weapons </w:t>
      </w:r>
      <w:r w:rsidR="003C4F25" w:rsidRPr="00323CC3">
        <w:rPr>
          <w:rFonts w:ascii="Times New Roman" w:hAnsi="Times New Roman" w:cs="Times New Roman"/>
          <w:sz w:val="24"/>
          <w:szCs w:val="24"/>
        </w:rPr>
        <w:t xml:space="preserve">able </w:t>
      </w:r>
      <w:r w:rsidRPr="00323CC3">
        <w:rPr>
          <w:rFonts w:ascii="Times New Roman" w:hAnsi="Times New Roman" w:cs="Times New Roman"/>
          <w:sz w:val="24"/>
          <w:szCs w:val="24"/>
        </w:rPr>
        <w:t xml:space="preserve">to perform decision-making processes that have usually been performed by human beings is the most problematic question from both an ethical and legal perspective </w:t>
      </w:r>
      <w:r w:rsidR="00CA70DF" w:rsidRPr="00323CC3">
        <w:rPr>
          <w:rFonts w:ascii="Times New Roman" w:hAnsi="Times New Roman" w:cs="Times New Roman"/>
          <w:sz w:val="24"/>
          <w:szCs w:val="24"/>
        </w:rPr>
        <w:t xml:space="preserve">around which the whole debate has been </w:t>
      </w:r>
      <w:r w:rsidRPr="00323CC3">
        <w:rPr>
          <w:rFonts w:ascii="Times New Roman" w:hAnsi="Times New Roman" w:cs="Times New Roman"/>
          <w:sz w:val="24"/>
          <w:szCs w:val="24"/>
        </w:rPr>
        <w:t xml:space="preserve">revolving. </w:t>
      </w:r>
      <w:r w:rsidR="00D97100" w:rsidRPr="00323CC3">
        <w:rPr>
          <w:rFonts w:ascii="Times New Roman" w:hAnsi="Times New Roman" w:cs="Times New Roman"/>
          <w:sz w:val="24"/>
          <w:szCs w:val="24"/>
        </w:rPr>
        <w:t>If on the one hand the lack of human feelings such as fear, anger, reve</w:t>
      </w:r>
      <w:r w:rsidR="003C4F25" w:rsidRPr="00323CC3">
        <w:rPr>
          <w:rFonts w:ascii="Times New Roman" w:hAnsi="Times New Roman" w:cs="Times New Roman"/>
          <w:sz w:val="24"/>
          <w:szCs w:val="24"/>
        </w:rPr>
        <w:t>nge, frustration and so on seem</w:t>
      </w:r>
      <w:r w:rsidR="00D97100" w:rsidRPr="00323CC3">
        <w:rPr>
          <w:rFonts w:ascii="Times New Roman" w:hAnsi="Times New Roman" w:cs="Times New Roman"/>
          <w:sz w:val="24"/>
          <w:szCs w:val="24"/>
        </w:rPr>
        <w:t xml:space="preserve"> to be a clear advantage</w:t>
      </w:r>
      <w:r w:rsidR="00796F70" w:rsidRPr="00323CC3">
        <w:rPr>
          <w:rFonts w:ascii="Times New Roman" w:hAnsi="Times New Roman" w:cs="Times New Roman"/>
          <w:sz w:val="24"/>
          <w:szCs w:val="24"/>
        </w:rPr>
        <w:t>,</w:t>
      </w:r>
      <w:r w:rsidR="00D97100" w:rsidRPr="00323CC3">
        <w:rPr>
          <w:rFonts w:ascii="Times New Roman" w:hAnsi="Times New Roman" w:cs="Times New Roman"/>
          <w:sz w:val="24"/>
          <w:szCs w:val="24"/>
        </w:rPr>
        <w:t xml:space="preserve"> on the other it is exactly the lack of human</w:t>
      </w:r>
      <w:r w:rsidR="003C4F25" w:rsidRPr="00323CC3">
        <w:rPr>
          <w:rFonts w:ascii="Times New Roman" w:hAnsi="Times New Roman" w:cs="Times New Roman"/>
          <w:sz w:val="24"/>
          <w:szCs w:val="24"/>
        </w:rPr>
        <w:t xml:space="preserve"> qualities and</w:t>
      </w:r>
      <w:r w:rsidR="00D97100" w:rsidRPr="00323CC3">
        <w:rPr>
          <w:rFonts w:ascii="Times New Roman" w:hAnsi="Times New Roman" w:cs="Times New Roman"/>
          <w:sz w:val="24"/>
          <w:szCs w:val="24"/>
        </w:rPr>
        <w:t xml:space="preserve"> feelings, such as empathy</w:t>
      </w:r>
      <w:r w:rsidR="001F08C4" w:rsidRPr="00323CC3">
        <w:rPr>
          <w:rFonts w:ascii="Times New Roman" w:hAnsi="Times New Roman" w:cs="Times New Roman"/>
          <w:sz w:val="24"/>
          <w:szCs w:val="24"/>
        </w:rPr>
        <w:t xml:space="preserve"> and compassion</w:t>
      </w:r>
      <w:r w:rsidR="00D97100" w:rsidRPr="00323CC3">
        <w:rPr>
          <w:rFonts w:ascii="Times New Roman" w:hAnsi="Times New Roman" w:cs="Times New Roman"/>
          <w:sz w:val="24"/>
          <w:szCs w:val="24"/>
        </w:rPr>
        <w:t xml:space="preserve">, that opponents to AWS point to in their argument to </w:t>
      </w:r>
      <w:r w:rsidR="00EA40AF" w:rsidRPr="00323CC3">
        <w:rPr>
          <w:rFonts w:ascii="Times New Roman" w:hAnsi="Times New Roman" w:cs="Times New Roman"/>
          <w:sz w:val="24"/>
          <w:szCs w:val="24"/>
        </w:rPr>
        <w:t>prevent</w:t>
      </w:r>
      <w:r w:rsidR="00D97100" w:rsidRPr="00323CC3">
        <w:rPr>
          <w:rFonts w:ascii="Times New Roman" w:hAnsi="Times New Roman" w:cs="Times New Roman"/>
          <w:sz w:val="24"/>
          <w:szCs w:val="24"/>
        </w:rPr>
        <w:t xml:space="preserve"> the deployment of such weapons.</w:t>
      </w:r>
    </w:p>
    <w:p w14:paraId="3B43ABA4" w14:textId="77777777" w:rsidR="009810CB" w:rsidRDefault="009810CB" w:rsidP="00323CC3">
      <w:pPr>
        <w:spacing w:after="0" w:line="240" w:lineRule="auto"/>
        <w:jc w:val="both"/>
        <w:rPr>
          <w:rFonts w:ascii="Times New Roman" w:hAnsi="Times New Roman" w:cs="Times New Roman"/>
          <w:sz w:val="24"/>
          <w:szCs w:val="24"/>
        </w:rPr>
      </w:pPr>
    </w:p>
    <w:p w14:paraId="1F03FDD4" w14:textId="72D8985D" w:rsidR="001F08C4" w:rsidRPr="00323CC3" w:rsidRDefault="00E45C03"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Although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the concept of AWS is not per se unlawful</w:t>
      </w:r>
      <w:r w:rsidR="004A1408" w:rsidRPr="00323CC3">
        <w:rPr>
          <w:rFonts w:ascii="Times New Roman" w:hAnsi="Times New Roman" w:cs="Times New Roman"/>
          <w:sz w:val="24"/>
          <w:szCs w:val="24"/>
        </w:rPr>
        <w:t>”</w:t>
      </w:r>
      <w:r w:rsidRPr="00323CC3">
        <w:rPr>
          <w:rStyle w:val="FootnoteReference"/>
          <w:rFonts w:ascii="Times New Roman" w:hAnsi="Times New Roman" w:cs="Times New Roman"/>
          <w:sz w:val="24"/>
          <w:szCs w:val="24"/>
        </w:rPr>
        <w:footnoteReference w:id="10"/>
      </w:r>
      <w:r w:rsidRPr="00323CC3">
        <w:rPr>
          <w:rFonts w:ascii="Times New Roman" w:hAnsi="Times New Roman" w:cs="Times New Roman"/>
          <w:sz w:val="24"/>
          <w:szCs w:val="24"/>
        </w:rPr>
        <w:t xml:space="preserve">, from the legal side there are many challenges posed by the development of these weapons which are mostly related </w:t>
      </w:r>
      <w:r w:rsidR="00CA70DF" w:rsidRPr="00323CC3">
        <w:rPr>
          <w:rFonts w:ascii="Times New Roman" w:hAnsi="Times New Roman" w:cs="Times New Roman"/>
          <w:sz w:val="24"/>
          <w:szCs w:val="24"/>
        </w:rPr>
        <w:t>to practical questions such as how and to what extent are these new systems able to conform to the existin</w:t>
      </w:r>
      <w:r w:rsidRPr="00323CC3">
        <w:rPr>
          <w:rFonts w:ascii="Times New Roman" w:hAnsi="Times New Roman" w:cs="Times New Roman"/>
          <w:sz w:val="24"/>
          <w:szCs w:val="24"/>
        </w:rPr>
        <w:t>g principle regulating war.</w:t>
      </w:r>
      <w:r w:rsidR="00847060" w:rsidRPr="00323CC3">
        <w:rPr>
          <w:rFonts w:ascii="Times New Roman" w:hAnsi="Times New Roman" w:cs="Times New Roman"/>
          <w:sz w:val="24"/>
          <w:szCs w:val="24"/>
        </w:rPr>
        <w:t xml:space="preserve"> </w:t>
      </w:r>
      <w:r w:rsidR="00307BC4" w:rsidRPr="00323CC3">
        <w:rPr>
          <w:rFonts w:ascii="Times New Roman" w:hAnsi="Times New Roman" w:cs="Times New Roman"/>
          <w:sz w:val="24"/>
          <w:szCs w:val="24"/>
        </w:rPr>
        <w:t>Military</w:t>
      </w:r>
      <w:r w:rsidR="00847060" w:rsidRPr="00323CC3">
        <w:rPr>
          <w:rFonts w:ascii="Times New Roman" w:hAnsi="Times New Roman" w:cs="Times New Roman"/>
          <w:sz w:val="24"/>
          <w:szCs w:val="24"/>
        </w:rPr>
        <w:t xml:space="preserve"> necessity, proportionality, </w:t>
      </w:r>
      <w:r w:rsidR="00CB2CAD" w:rsidRPr="00323CC3">
        <w:rPr>
          <w:rFonts w:ascii="Times New Roman" w:hAnsi="Times New Roman" w:cs="Times New Roman"/>
          <w:sz w:val="24"/>
          <w:szCs w:val="24"/>
        </w:rPr>
        <w:t>distinction,</w:t>
      </w:r>
      <w:r w:rsidR="00847060" w:rsidRPr="00323CC3">
        <w:rPr>
          <w:rFonts w:ascii="Times New Roman" w:hAnsi="Times New Roman" w:cs="Times New Roman"/>
          <w:sz w:val="24"/>
          <w:szCs w:val="24"/>
        </w:rPr>
        <w:t xml:space="preserve"> and humanity are just some of the main principles traditionally governing the Law of Armed Conflict, also known as International Humanitarian Law (IHL). Until now indeed the practical </w:t>
      </w:r>
      <w:r w:rsidR="003C4F25" w:rsidRPr="00323CC3">
        <w:rPr>
          <w:rFonts w:ascii="Times New Roman" w:hAnsi="Times New Roman" w:cs="Times New Roman"/>
          <w:sz w:val="24"/>
          <w:szCs w:val="24"/>
        </w:rPr>
        <w:t>implementation</w:t>
      </w:r>
      <w:r w:rsidR="00847060" w:rsidRPr="00323CC3">
        <w:rPr>
          <w:rFonts w:ascii="Times New Roman" w:hAnsi="Times New Roman" w:cs="Times New Roman"/>
          <w:sz w:val="24"/>
          <w:szCs w:val="24"/>
        </w:rPr>
        <w:t xml:space="preserve"> </w:t>
      </w:r>
      <w:r w:rsidRPr="00323CC3">
        <w:rPr>
          <w:rFonts w:ascii="Times New Roman" w:hAnsi="Times New Roman" w:cs="Times New Roman"/>
          <w:sz w:val="24"/>
          <w:szCs w:val="24"/>
        </w:rPr>
        <w:t xml:space="preserve">of all of these principles </w:t>
      </w:r>
      <w:r w:rsidR="00757F87" w:rsidRPr="00323CC3">
        <w:rPr>
          <w:rFonts w:ascii="Times New Roman" w:hAnsi="Times New Roman" w:cs="Times New Roman"/>
          <w:sz w:val="24"/>
          <w:szCs w:val="24"/>
        </w:rPr>
        <w:t>in</w:t>
      </w:r>
      <w:r w:rsidRPr="00323CC3">
        <w:rPr>
          <w:rFonts w:ascii="Times New Roman" w:hAnsi="Times New Roman" w:cs="Times New Roman"/>
          <w:sz w:val="24"/>
          <w:szCs w:val="24"/>
        </w:rPr>
        <w:t>to the battlefield has</w:t>
      </w:r>
      <w:r w:rsidR="00847060" w:rsidRPr="00323CC3">
        <w:rPr>
          <w:rFonts w:ascii="Times New Roman" w:hAnsi="Times New Roman" w:cs="Times New Roman"/>
          <w:sz w:val="24"/>
          <w:szCs w:val="24"/>
        </w:rPr>
        <w:t xml:space="preserve"> </w:t>
      </w:r>
      <w:r w:rsidRPr="00323CC3">
        <w:rPr>
          <w:rFonts w:ascii="Times New Roman" w:hAnsi="Times New Roman" w:cs="Times New Roman"/>
          <w:sz w:val="24"/>
          <w:szCs w:val="24"/>
        </w:rPr>
        <w:t>relied upon the judgment of human operators</w:t>
      </w:r>
      <w:r w:rsidR="00A00379" w:rsidRPr="00323CC3">
        <w:rPr>
          <w:rFonts w:ascii="Times New Roman" w:hAnsi="Times New Roman" w:cs="Times New Roman"/>
          <w:sz w:val="24"/>
          <w:szCs w:val="24"/>
        </w:rPr>
        <w:t xml:space="preserve"> </w:t>
      </w:r>
      <w:r w:rsidRPr="00323CC3">
        <w:rPr>
          <w:rFonts w:ascii="Times New Roman" w:hAnsi="Times New Roman" w:cs="Times New Roman"/>
          <w:sz w:val="24"/>
          <w:szCs w:val="24"/>
        </w:rPr>
        <w:t>that</w:t>
      </w:r>
      <w:r w:rsidR="0092494C" w:rsidRPr="00323CC3">
        <w:rPr>
          <w:rFonts w:ascii="Times New Roman" w:hAnsi="Times New Roman" w:cs="Times New Roman"/>
          <w:sz w:val="24"/>
          <w:szCs w:val="24"/>
        </w:rPr>
        <w:t xml:space="preserve"> through </w:t>
      </w:r>
      <w:r w:rsidR="003C4F25" w:rsidRPr="00323CC3">
        <w:rPr>
          <w:rFonts w:ascii="Times New Roman" w:hAnsi="Times New Roman" w:cs="Times New Roman"/>
          <w:sz w:val="24"/>
          <w:szCs w:val="24"/>
        </w:rPr>
        <w:t xml:space="preserve">a context-based evaluation have </w:t>
      </w:r>
      <w:r w:rsidRPr="00323CC3">
        <w:rPr>
          <w:rFonts w:ascii="Times New Roman" w:hAnsi="Times New Roman" w:cs="Times New Roman"/>
          <w:sz w:val="24"/>
          <w:szCs w:val="24"/>
        </w:rPr>
        <w:t>decide</w:t>
      </w:r>
      <w:r w:rsidR="003C4F25" w:rsidRPr="00323CC3">
        <w:rPr>
          <w:rFonts w:ascii="Times New Roman" w:hAnsi="Times New Roman" w:cs="Times New Roman"/>
          <w:sz w:val="24"/>
          <w:szCs w:val="24"/>
        </w:rPr>
        <w:t>d</w:t>
      </w:r>
      <w:r w:rsidRPr="00323CC3">
        <w:rPr>
          <w:rFonts w:ascii="Times New Roman" w:hAnsi="Times New Roman" w:cs="Times New Roman"/>
          <w:sz w:val="24"/>
          <w:szCs w:val="24"/>
        </w:rPr>
        <w:t xml:space="preserve"> whether a </w:t>
      </w:r>
      <w:r w:rsidR="00757F87" w:rsidRPr="00323CC3">
        <w:rPr>
          <w:rFonts w:ascii="Times New Roman" w:hAnsi="Times New Roman" w:cs="Times New Roman"/>
          <w:sz w:val="24"/>
          <w:szCs w:val="24"/>
        </w:rPr>
        <w:t xml:space="preserve">certain action </w:t>
      </w:r>
      <w:r w:rsidR="00021738" w:rsidRPr="00323CC3">
        <w:rPr>
          <w:rFonts w:ascii="Times New Roman" w:hAnsi="Times New Roman" w:cs="Times New Roman"/>
          <w:sz w:val="24"/>
          <w:szCs w:val="24"/>
        </w:rPr>
        <w:t>was to</w:t>
      </w:r>
      <w:r w:rsidR="00757F87" w:rsidRPr="00323CC3">
        <w:rPr>
          <w:rFonts w:ascii="Times New Roman" w:hAnsi="Times New Roman" w:cs="Times New Roman"/>
          <w:sz w:val="24"/>
          <w:szCs w:val="24"/>
        </w:rPr>
        <w:t xml:space="preserve"> be taken or not.</w:t>
      </w:r>
      <w:r w:rsidR="001F08C4" w:rsidRPr="00323CC3">
        <w:rPr>
          <w:rStyle w:val="FootnoteReference"/>
          <w:rFonts w:ascii="Times New Roman" w:hAnsi="Times New Roman" w:cs="Times New Roman"/>
          <w:sz w:val="24"/>
          <w:szCs w:val="24"/>
        </w:rPr>
        <w:footnoteReference w:id="11"/>
      </w:r>
      <w:r w:rsidR="001F08C4" w:rsidRPr="00323CC3">
        <w:rPr>
          <w:rFonts w:ascii="Times New Roman" w:hAnsi="Times New Roman" w:cs="Times New Roman"/>
          <w:sz w:val="24"/>
          <w:szCs w:val="24"/>
        </w:rPr>
        <w:t xml:space="preserve"> As explained by the UN special rapporteur on extrajudicial killings in its 2013’s report </w:t>
      </w:r>
      <w:r w:rsidR="004A1408" w:rsidRPr="00323CC3">
        <w:rPr>
          <w:rFonts w:ascii="Times New Roman" w:hAnsi="Times New Roman" w:cs="Times New Roman"/>
          <w:sz w:val="24"/>
          <w:szCs w:val="24"/>
        </w:rPr>
        <w:t>“</w:t>
      </w:r>
      <w:r w:rsidR="00021738" w:rsidRPr="00323CC3">
        <w:rPr>
          <w:rFonts w:ascii="Times New Roman" w:hAnsi="Times New Roman" w:cs="Times New Roman"/>
          <w:sz w:val="24"/>
          <w:szCs w:val="24"/>
        </w:rPr>
        <w:t>w</w:t>
      </w:r>
      <w:r w:rsidR="001F08C4" w:rsidRPr="00323CC3">
        <w:rPr>
          <w:rFonts w:ascii="Times New Roman" w:hAnsi="Times New Roman" w:cs="Times New Roman"/>
          <w:sz w:val="24"/>
          <w:szCs w:val="24"/>
        </w:rPr>
        <w:t>hile robots are especially effective at dealing with quantitative issues, they have limited abilities to make the qualitative assessments that are often called for when dealing with human life</w:t>
      </w:r>
      <w:r w:rsidR="004A1408" w:rsidRPr="00323CC3">
        <w:rPr>
          <w:rFonts w:ascii="Times New Roman" w:hAnsi="Times New Roman" w:cs="Times New Roman"/>
          <w:sz w:val="24"/>
          <w:szCs w:val="24"/>
        </w:rPr>
        <w:t>”.</w:t>
      </w:r>
      <w:r w:rsidR="00224D11" w:rsidRPr="00323CC3">
        <w:rPr>
          <w:rStyle w:val="FootnoteReference"/>
          <w:rFonts w:ascii="Times New Roman" w:hAnsi="Times New Roman" w:cs="Times New Roman"/>
          <w:sz w:val="24"/>
          <w:szCs w:val="24"/>
        </w:rPr>
        <w:footnoteReference w:id="12"/>
      </w:r>
    </w:p>
    <w:p w14:paraId="0292F771" w14:textId="77777777" w:rsidR="00323CC3" w:rsidRDefault="00323CC3" w:rsidP="00323CC3">
      <w:pPr>
        <w:spacing w:after="0" w:line="240" w:lineRule="auto"/>
        <w:jc w:val="both"/>
        <w:rPr>
          <w:rFonts w:ascii="Times New Roman" w:hAnsi="Times New Roman" w:cs="Times New Roman"/>
          <w:sz w:val="24"/>
          <w:szCs w:val="24"/>
        </w:rPr>
      </w:pPr>
    </w:p>
    <w:p w14:paraId="695376B8" w14:textId="77777777" w:rsidR="009810CB" w:rsidRDefault="00757F8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According to the military necessity,</w:t>
      </w:r>
      <w:r w:rsidR="00B71AAF" w:rsidRPr="00323CC3">
        <w:rPr>
          <w:rFonts w:ascii="Times New Roman" w:hAnsi="Times New Roman" w:cs="Times New Roman"/>
          <w:sz w:val="24"/>
          <w:szCs w:val="24"/>
        </w:rPr>
        <w:t xml:space="preserve"> military force should be used when </w:t>
      </w:r>
      <w:r w:rsidR="00376A72" w:rsidRPr="00323CC3">
        <w:rPr>
          <w:rFonts w:ascii="Times New Roman" w:hAnsi="Times New Roman" w:cs="Times New Roman"/>
          <w:sz w:val="24"/>
          <w:szCs w:val="24"/>
        </w:rPr>
        <w:t>‘</w:t>
      </w:r>
      <w:r w:rsidR="00B71AAF" w:rsidRPr="00323CC3">
        <w:rPr>
          <w:rFonts w:ascii="Times New Roman" w:hAnsi="Times New Roman" w:cs="Times New Roman"/>
          <w:sz w:val="24"/>
          <w:szCs w:val="24"/>
        </w:rPr>
        <w:t>strictly necessary</w:t>
      </w:r>
      <w:r w:rsidR="00376A72" w:rsidRPr="00323CC3">
        <w:rPr>
          <w:rFonts w:ascii="Times New Roman" w:hAnsi="Times New Roman" w:cs="Times New Roman"/>
          <w:sz w:val="24"/>
          <w:szCs w:val="24"/>
        </w:rPr>
        <w:t>’</w:t>
      </w:r>
      <w:r w:rsidR="00B71AAF" w:rsidRPr="00323CC3">
        <w:rPr>
          <w:rFonts w:ascii="Times New Roman" w:hAnsi="Times New Roman" w:cs="Times New Roman"/>
          <w:sz w:val="24"/>
          <w:szCs w:val="24"/>
        </w:rPr>
        <w:t>. For instance,</w:t>
      </w:r>
      <w:r w:rsidRPr="00323CC3">
        <w:rPr>
          <w:rFonts w:ascii="Times New Roman" w:hAnsi="Times New Roman" w:cs="Times New Roman"/>
          <w:sz w:val="24"/>
          <w:szCs w:val="24"/>
        </w:rPr>
        <w:t xml:space="preserve"> in </w:t>
      </w:r>
      <w:r w:rsidR="00EA40AF" w:rsidRPr="00323CC3">
        <w:rPr>
          <w:rFonts w:ascii="Times New Roman" w:hAnsi="Times New Roman" w:cs="Times New Roman"/>
          <w:sz w:val="24"/>
          <w:szCs w:val="24"/>
        </w:rPr>
        <w:t xml:space="preserve">the case of armed </w:t>
      </w:r>
      <w:r w:rsidR="00BC2C07" w:rsidRPr="00323CC3">
        <w:rPr>
          <w:rFonts w:ascii="Times New Roman" w:hAnsi="Times New Roman" w:cs="Times New Roman"/>
          <w:sz w:val="24"/>
          <w:szCs w:val="24"/>
        </w:rPr>
        <w:t>conflicts,</w:t>
      </w:r>
      <w:r w:rsidR="00EA40AF" w:rsidRPr="00323CC3">
        <w:rPr>
          <w:rFonts w:ascii="Times New Roman" w:hAnsi="Times New Roman" w:cs="Times New Roman"/>
          <w:sz w:val="24"/>
          <w:szCs w:val="24"/>
        </w:rPr>
        <w:t xml:space="preserve"> </w:t>
      </w:r>
      <w:r w:rsidR="00376A72" w:rsidRPr="00323CC3">
        <w:rPr>
          <w:rFonts w:ascii="Times New Roman" w:hAnsi="Times New Roman" w:cs="Times New Roman"/>
          <w:sz w:val="24"/>
          <w:szCs w:val="24"/>
        </w:rPr>
        <w:t>to</w:t>
      </w:r>
      <w:r w:rsidRPr="00323CC3">
        <w:rPr>
          <w:rFonts w:ascii="Times New Roman" w:hAnsi="Times New Roman" w:cs="Times New Roman"/>
          <w:sz w:val="24"/>
          <w:szCs w:val="24"/>
        </w:rPr>
        <w:t xml:space="preserve"> gain an advantage over the enemy</w:t>
      </w:r>
      <w:r w:rsidR="00376A72" w:rsidRPr="00323CC3">
        <w:rPr>
          <w:rFonts w:ascii="Times New Roman" w:hAnsi="Times New Roman" w:cs="Times New Roman"/>
          <w:sz w:val="24"/>
          <w:szCs w:val="24"/>
        </w:rPr>
        <w:t>,</w:t>
      </w:r>
      <w:r w:rsidRPr="00323CC3">
        <w:rPr>
          <w:rFonts w:ascii="Times New Roman" w:hAnsi="Times New Roman" w:cs="Times New Roman"/>
          <w:sz w:val="24"/>
          <w:szCs w:val="24"/>
        </w:rPr>
        <w:t xml:space="preserve"> the adoption of certain measures is authorized as long as these actions do not provoke unnecessary suffering. The same goes when deal</w:t>
      </w:r>
      <w:r w:rsidR="00266FBD" w:rsidRPr="00323CC3">
        <w:rPr>
          <w:rFonts w:ascii="Times New Roman" w:hAnsi="Times New Roman" w:cs="Times New Roman"/>
          <w:sz w:val="24"/>
          <w:szCs w:val="24"/>
        </w:rPr>
        <w:t>ing</w:t>
      </w:r>
      <w:r w:rsidRPr="00323CC3">
        <w:rPr>
          <w:rFonts w:ascii="Times New Roman" w:hAnsi="Times New Roman" w:cs="Times New Roman"/>
          <w:sz w:val="24"/>
          <w:szCs w:val="24"/>
        </w:rPr>
        <w:t xml:space="preserve"> with the principles of distinction whose grounds can be retrieved from article 51 of Additional Protocol I</w:t>
      </w:r>
      <w:r w:rsidR="00A00379" w:rsidRPr="00323CC3">
        <w:rPr>
          <w:rFonts w:ascii="Times New Roman" w:hAnsi="Times New Roman" w:cs="Times New Roman"/>
          <w:sz w:val="24"/>
          <w:szCs w:val="24"/>
        </w:rPr>
        <w:t xml:space="preserve"> of the Geneva Conven</w:t>
      </w:r>
      <w:r w:rsidR="00625980" w:rsidRPr="00323CC3">
        <w:rPr>
          <w:rFonts w:ascii="Times New Roman" w:hAnsi="Times New Roman" w:cs="Times New Roman"/>
          <w:sz w:val="24"/>
          <w:szCs w:val="24"/>
        </w:rPr>
        <w:t>tion</w:t>
      </w:r>
      <w:r w:rsidR="00E50E70" w:rsidRPr="00323CC3">
        <w:rPr>
          <w:rFonts w:ascii="Times New Roman" w:hAnsi="Times New Roman" w:cs="Times New Roman"/>
          <w:sz w:val="24"/>
          <w:szCs w:val="24"/>
        </w:rPr>
        <w:t>s</w:t>
      </w:r>
      <w:r w:rsidRPr="00323CC3">
        <w:rPr>
          <w:rFonts w:ascii="Times New Roman" w:hAnsi="Times New Roman" w:cs="Times New Roman"/>
          <w:sz w:val="24"/>
          <w:szCs w:val="24"/>
        </w:rPr>
        <w:t xml:space="preserve">, according to which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the civilian population as such, as well as individual civilians, shall not be the object of attack</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 xml:space="preserve"> meaning that the targets of military attacks can only be military objectives while civilians must always be avoided and protected. As it</w:t>
      </w:r>
      <w:r w:rsidR="00266FBD" w:rsidRPr="00323CC3">
        <w:rPr>
          <w:rFonts w:ascii="Times New Roman" w:hAnsi="Times New Roman" w:cs="Times New Roman"/>
          <w:sz w:val="24"/>
          <w:szCs w:val="24"/>
        </w:rPr>
        <w:t xml:space="preserve"> regards to the proportionality of </w:t>
      </w:r>
      <w:r w:rsidRPr="00323CC3">
        <w:rPr>
          <w:rFonts w:ascii="Times New Roman" w:hAnsi="Times New Roman" w:cs="Times New Roman"/>
          <w:sz w:val="24"/>
          <w:szCs w:val="24"/>
        </w:rPr>
        <w:t>military attacks</w:t>
      </w:r>
      <w:r w:rsidR="00266FBD" w:rsidRPr="00323CC3">
        <w:rPr>
          <w:rFonts w:ascii="Times New Roman" w:hAnsi="Times New Roman" w:cs="Times New Roman"/>
          <w:sz w:val="24"/>
          <w:szCs w:val="24"/>
        </w:rPr>
        <w:t>,</w:t>
      </w:r>
      <w:r w:rsidRPr="00323CC3">
        <w:rPr>
          <w:rFonts w:ascii="Times New Roman" w:hAnsi="Times New Roman" w:cs="Times New Roman"/>
          <w:sz w:val="24"/>
          <w:szCs w:val="24"/>
        </w:rPr>
        <w:t xml:space="preserve"> in this case as well</w:t>
      </w:r>
      <w:r w:rsidR="00266FBD" w:rsidRPr="00323CC3">
        <w:rPr>
          <w:rFonts w:ascii="Times New Roman" w:hAnsi="Times New Roman" w:cs="Times New Roman"/>
          <w:sz w:val="24"/>
          <w:szCs w:val="24"/>
        </w:rPr>
        <w:t>,</w:t>
      </w:r>
      <w:r w:rsidRPr="00323CC3">
        <w:rPr>
          <w:rFonts w:ascii="Times New Roman" w:hAnsi="Times New Roman" w:cs="Times New Roman"/>
          <w:sz w:val="24"/>
          <w:szCs w:val="24"/>
        </w:rPr>
        <w:t xml:space="preserve"> the role of the human operators is fundamental </w:t>
      </w:r>
      <w:r w:rsidR="00266FBD" w:rsidRPr="00323CC3">
        <w:rPr>
          <w:rFonts w:ascii="Times New Roman" w:hAnsi="Times New Roman" w:cs="Times New Roman"/>
          <w:sz w:val="24"/>
          <w:szCs w:val="24"/>
        </w:rPr>
        <w:t xml:space="preserve">as it is prohibited to unleash a strike expected to create </w:t>
      </w:r>
      <w:r w:rsidR="004A1408" w:rsidRPr="00323CC3">
        <w:rPr>
          <w:rFonts w:ascii="Times New Roman" w:hAnsi="Times New Roman" w:cs="Times New Roman"/>
          <w:sz w:val="24"/>
          <w:szCs w:val="24"/>
        </w:rPr>
        <w:t>“</w:t>
      </w:r>
      <w:r w:rsidR="00266FBD" w:rsidRPr="00323CC3">
        <w:rPr>
          <w:rFonts w:ascii="Times New Roman" w:hAnsi="Times New Roman" w:cs="Times New Roman"/>
          <w:sz w:val="24"/>
          <w:szCs w:val="24"/>
        </w:rPr>
        <w:t>incidental loss of civilian life, injury to civilians, damage to civilian objects, or combination thereof, which would be excessive in relation to the concrete and direct military advantage anticipated</w:t>
      </w:r>
      <w:r w:rsidR="004A1408" w:rsidRPr="00323CC3">
        <w:rPr>
          <w:rFonts w:ascii="Times New Roman" w:hAnsi="Times New Roman" w:cs="Times New Roman"/>
          <w:sz w:val="24"/>
          <w:szCs w:val="24"/>
        </w:rPr>
        <w:t>”</w:t>
      </w:r>
      <w:r w:rsidR="00266FBD" w:rsidRPr="00323CC3">
        <w:rPr>
          <w:rFonts w:ascii="Times New Roman" w:hAnsi="Times New Roman" w:cs="Times New Roman"/>
          <w:sz w:val="24"/>
          <w:szCs w:val="24"/>
        </w:rPr>
        <w:t>.</w:t>
      </w:r>
      <w:r w:rsidR="00266FBD" w:rsidRPr="00323CC3">
        <w:rPr>
          <w:rStyle w:val="FootnoteReference"/>
          <w:rFonts w:ascii="Times New Roman" w:hAnsi="Times New Roman" w:cs="Times New Roman"/>
          <w:sz w:val="24"/>
          <w:szCs w:val="24"/>
        </w:rPr>
        <w:footnoteReference w:id="13"/>
      </w:r>
      <w:r w:rsidR="00713B9C" w:rsidRPr="00323CC3">
        <w:rPr>
          <w:rFonts w:ascii="Times New Roman" w:hAnsi="Times New Roman" w:cs="Times New Roman"/>
          <w:sz w:val="24"/>
          <w:szCs w:val="24"/>
        </w:rPr>
        <w:t xml:space="preserve"> </w:t>
      </w:r>
      <w:r w:rsidR="00B71AAF" w:rsidRPr="00323CC3">
        <w:rPr>
          <w:rFonts w:ascii="Times New Roman" w:hAnsi="Times New Roman" w:cs="Times New Roman"/>
          <w:sz w:val="24"/>
          <w:szCs w:val="24"/>
        </w:rPr>
        <w:t xml:space="preserve"> </w:t>
      </w:r>
    </w:p>
    <w:p w14:paraId="237DA51E" w14:textId="77777777" w:rsidR="009810CB" w:rsidRDefault="009810CB" w:rsidP="00323CC3">
      <w:pPr>
        <w:spacing w:after="0" w:line="240" w:lineRule="auto"/>
        <w:jc w:val="both"/>
        <w:rPr>
          <w:rFonts w:ascii="Times New Roman" w:hAnsi="Times New Roman" w:cs="Times New Roman"/>
          <w:sz w:val="24"/>
          <w:szCs w:val="24"/>
        </w:rPr>
      </w:pPr>
    </w:p>
    <w:p w14:paraId="1F03FDD5" w14:textId="08CC5FA3" w:rsidR="00EA40AF" w:rsidRPr="00323CC3" w:rsidRDefault="00EA40AF"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The substitution of human operators with weapon systems allegedly capable of performing crucial decisions, including distinguishing between civilians and combatants or calculating and understanding the benefits and costs of specific military actions in particular </w:t>
      </w:r>
      <w:r w:rsidR="00655512" w:rsidRPr="00323CC3">
        <w:rPr>
          <w:rFonts w:ascii="Times New Roman" w:hAnsi="Times New Roman" w:cs="Times New Roman"/>
          <w:sz w:val="24"/>
          <w:szCs w:val="24"/>
        </w:rPr>
        <w:t xml:space="preserve">environments, seems to pose a major legal threat either from a practical point of view – as it is not yet clear if such a highly intelligent system will never exists – and from a regulatory perspective – with the adequacy of existing rules designed to regulate human behavior that are questioned. </w:t>
      </w:r>
    </w:p>
    <w:p w14:paraId="3CBA7671" w14:textId="77777777" w:rsidR="009810CB" w:rsidRDefault="009810CB" w:rsidP="00323CC3">
      <w:pPr>
        <w:spacing w:after="0" w:line="240" w:lineRule="auto"/>
        <w:jc w:val="both"/>
        <w:rPr>
          <w:rFonts w:ascii="Times New Roman" w:hAnsi="Times New Roman" w:cs="Times New Roman"/>
          <w:sz w:val="24"/>
          <w:szCs w:val="24"/>
        </w:rPr>
      </w:pPr>
    </w:p>
    <w:p w14:paraId="1F03FDD6" w14:textId="7B566700" w:rsidR="00047589" w:rsidRDefault="003D15D5"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Subsequently</w:t>
      </w:r>
      <w:r w:rsidR="00A23A68" w:rsidRPr="00323CC3">
        <w:rPr>
          <w:rFonts w:ascii="Times New Roman" w:hAnsi="Times New Roman" w:cs="Times New Roman"/>
          <w:sz w:val="24"/>
          <w:szCs w:val="24"/>
        </w:rPr>
        <w:t xml:space="preserve"> this threat brings along with it </w:t>
      </w:r>
      <w:r w:rsidRPr="00323CC3">
        <w:rPr>
          <w:rFonts w:ascii="Times New Roman" w:hAnsi="Times New Roman" w:cs="Times New Roman"/>
          <w:sz w:val="24"/>
          <w:szCs w:val="24"/>
        </w:rPr>
        <w:t xml:space="preserve">another </w:t>
      </w:r>
      <w:r w:rsidR="00655512" w:rsidRPr="00323CC3">
        <w:rPr>
          <w:rFonts w:ascii="Times New Roman" w:hAnsi="Times New Roman" w:cs="Times New Roman"/>
          <w:sz w:val="24"/>
          <w:szCs w:val="24"/>
        </w:rPr>
        <w:t>extraordinarily</w:t>
      </w:r>
      <w:r w:rsidR="00A23A68" w:rsidRPr="00323CC3">
        <w:rPr>
          <w:rFonts w:ascii="Times New Roman" w:hAnsi="Times New Roman" w:cs="Times New Roman"/>
          <w:sz w:val="24"/>
          <w:szCs w:val="24"/>
        </w:rPr>
        <w:t xml:space="preserve"> controversial legal issue, </w:t>
      </w:r>
      <w:r w:rsidR="00F004FF" w:rsidRPr="00323CC3">
        <w:rPr>
          <w:rFonts w:ascii="Times New Roman" w:hAnsi="Times New Roman" w:cs="Times New Roman"/>
          <w:sz w:val="24"/>
          <w:szCs w:val="24"/>
        </w:rPr>
        <w:t xml:space="preserve">somehow inherently bound to the application of AI in </w:t>
      </w:r>
      <w:r w:rsidR="00D44E01" w:rsidRPr="00323CC3">
        <w:rPr>
          <w:rFonts w:ascii="Times New Roman" w:hAnsi="Times New Roman" w:cs="Times New Roman"/>
          <w:sz w:val="24"/>
          <w:szCs w:val="24"/>
        </w:rPr>
        <w:t xml:space="preserve">almost </w:t>
      </w:r>
      <w:r w:rsidR="00F004FF" w:rsidRPr="00323CC3">
        <w:rPr>
          <w:rFonts w:ascii="Times New Roman" w:hAnsi="Times New Roman" w:cs="Times New Roman"/>
          <w:sz w:val="24"/>
          <w:szCs w:val="24"/>
        </w:rPr>
        <w:t xml:space="preserve">every domain, </w:t>
      </w:r>
      <w:r w:rsidR="00A23A68" w:rsidRPr="00323CC3">
        <w:rPr>
          <w:rFonts w:ascii="Times New Roman" w:hAnsi="Times New Roman" w:cs="Times New Roman"/>
          <w:sz w:val="24"/>
          <w:szCs w:val="24"/>
        </w:rPr>
        <w:t>which is</w:t>
      </w:r>
      <w:r w:rsidR="003C4F25" w:rsidRPr="00323CC3">
        <w:rPr>
          <w:rFonts w:ascii="Times New Roman" w:hAnsi="Times New Roman" w:cs="Times New Roman"/>
          <w:sz w:val="24"/>
          <w:szCs w:val="24"/>
        </w:rPr>
        <w:t xml:space="preserve"> the accountability</w:t>
      </w:r>
      <w:r w:rsidR="00A23A68" w:rsidRPr="00323CC3">
        <w:rPr>
          <w:rFonts w:ascii="Times New Roman" w:hAnsi="Times New Roman" w:cs="Times New Roman"/>
          <w:sz w:val="24"/>
          <w:szCs w:val="24"/>
        </w:rPr>
        <w:t xml:space="preserve"> question</w:t>
      </w:r>
      <w:r w:rsidR="003C4F25" w:rsidRPr="00323CC3">
        <w:rPr>
          <w:rFonts w:ascii="Times New Roman" w:hAnsi="Times New Roman" w:cs="Times New Roman"/>
          <w:sz w:val="24"/>
          <w:szCs w:val="24"/>
        </w:rPr>
        <w:t xml:space="preserve"> </w:t>
      </w:r>
      <w:r w:rsidRPr="00323CC3">
        <w:rPr>
          <w:rFonts w:ascii="Times New Roman" w:hAnsi="Times New Roman" w:cs="Times New Roman"/>
          <w:sz w:val="24"/>
          <w:szCs w:val="24"/>
        </w:rPr>
        <w:t xml:space="preserve">for the violation of existing norms. </w:t>
      </w:r>
      <w:r w:rsidR="00C44096" w:rsidRPr="00323CC3">
        <w:rPr>
          <w:rFonts w:ascii="Times New Roman" w:hAnsi="Times New Roman" w:cs="Times New Roman"/>
          <w:sz w:val="24"/>
          <w:szCs w:val="24"/>
        </w:rPr>
        <w:t xml:space="preserve">Suppose that in the future </w:t>
      </w:r>
      <w:r w:rsidR="00713B9C" w:rsidRPr="00323CC3">
        <w:rPr>
          <w:rFonts w:ascii="Times New Roman" w:hAnsi="Times New Roman" w:cs="Times New Roman"/>
          <w:sz w:val="24"/>
          <w:szCs w:val="24"/>
        </w:rPr>
        <w:t xml:space="preserve">AWS would exist </w:t>
      </w:r>
      <w:r w:rsidRPr="00323CC3">
        <w:rPr>
          <w:rFonts w:ascii="Times New Roman" w:hAnsi="Times New Roman" w:cs="Times New Roman"/>
          <w:sz w:val="24"/>
          <w:szCs w:val="24"/>
        </w:rPr>
        <w:t>and be deployed in the battlefield</w:t>
      </w:r>
      <w:r w:rsidR="00713B9C" w:rsidRPr="00323CC3">
        <w:rPr>
          <w:rFonts w:ascii="Times New Roman" w:hAnsi="Times New Roman" w:cs="Times New Roman"/>
          <w:sz w:val="24"/>
          <w:szCs w:val="24"/>
        </w:rPr>
        <w:t xml:space="preserve">, who should be held accountable in the not too unreal case of a violation of one of the </w:t>
      </w:r>
      <w:r w:rsidR="004A4507" w:rsidRPr="00323CC3">
        <w:rPr>
          <w:rFonts w:ascii="Times New Roman" w:hAnsi="Times New Roman" w:cs="Times New Roman"/>
          <w:sz w:val="24"/>
          <w:szCs w:val="24"/>
        </w:rPr>
        <w:t>above-mentioned</w:t>
      </w:r>
      <w:r w:rsidR="00713B9C" w:rsidRPr="00323CC3">
        <w:rPr>
          <w:rFonts w:ascii="Times New Roman" w:hAnsi="Times New Roman" w:cs="Times New Roman"/>
          <w:sz w:val="24"/>
          <w:szCs w:val="24"/>
        </w:rPr>
        <w:t xml:space="preserve"> principles governing the war? </w:t>
      </w:r>
      <w:r w:rsidR="00047589" w:rsidRPr="00323CC3">
        <w:rPr>
          <w:rFonts w:ascii="Times New Roman" w:hAnsi="Times New Roman" w:cs="Times New Roman"/>
          <w:sz w:val="24"/>
          <w:szCs w:val="24"/>
        </w:rPr>
        <w:t xml:space="preserve">Even though it is yet unclear who should bear the burden for such a crime in the case it might happen, </w:t>
      </w:r>
      <w:r w:rsidR="003C4F25" w:rsidRPr="00323CC3">
        <w:rPr>
          <w:rFonts w:ascii="Times New Roman" w:hAnsi="Times New Roman" w:cs="Times New Roman"/>
          <w:sz w:val="24"/>
          <w:szCs w:val="24"/>
        </w:rPr>
        <w:t>according to the literature</w:t>
      </w:r>
      <w:r w:rsidR="00655512" w:rsidRPr="00323CC3">
        <w:rPr>
          <w:rFonts w:ascii="Times New Roman" w:hAnsi="Times New Roman" w:cs="Times New Roman"/>
          <w:sz w:val="24"/>
          <w:szCs w:val="24"/>
        </w:rPr>
        <w:t>,</w:t>
      </w:r>
      <w:r w:rsidR="003C4F25" w:rsidRPr="00323CC3">
        <w:rPr>
          <w:rFonts w:ascii="Times New Roman" w:hAnsi="Times New Roman" w:cs="Times New Roman"/>
          <w:sz w:val="24"/>
          <w:szCs w:val="24"/>
        </w:rPr>
        <w:t xml:space="preserve"> </w:t>
      </w:r>
      <w:r w:rsidR="00047589" w:rsidRPr="00323CC3">
        <w:rPr>
          <w:rFonts w:ascii="Times New Roman" w:hAnsi="Times New Roman" w:cs="Times New Roman"/>
          <w:sz w:val="24"/>
          <w:szCs w:val="24"/>
        </w:rPr>
        <w:t>three seem to be the potentially liable actors within this context:</w:t>
      </w:r>
    </w:p>
    <w:p w14:paraId="01751127" w14:textId="77777777" w:rsidR="009810CB" w:rsidRPr="00323CC3" w:rsidRDefault="009810CB" w:rsidP="00323CC3">
      <w:pPr>
        <w:spacing w:after="0" w:line="240" w:lineRule="auto"/>
        <w:jc w:val="both"/>
        <w:rPr>
          <w:rFonts w:ascii="Times New Roman" w:hAnsi="Times New Roman" w:cs="Times New Roman"/>
          <w:sz w:val="24"/>
          <w:szCs w:val="24"/>
        </w:rPr>
      </w:pPr>
    </w:p>
    <w:p w14:paraId="1F03FDD7" w14:textId="56B61AAD" w:rsidR="00D032FE" w:rsidRPr="00323CC3" w:rsidRDefault="00D032FE" w:rsidP="00323CC3">
      <w:pPr>
        <w:pStyle w:val="ListParagraph"/>
        <w:numPr>
          <w:ilvl w:val="0"/>
          <w:numId w:val="5"/>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The state, which would be held </w:t>
      </w:r>
      <w:r w:rsidR="003C4F25" w:rsidRPr="00323CC3">
        <w:rPr>
          <w:rFonts w:ascii="Times New Roman" w:hAnsi="Times New Roman" w:cs="Times New Roman"/>
          <w:sz w:val="24"/>
          <w:szCs w:val="24"/>
        </w:rPr>
        <w:t>accountable</w:t>
      </w:r>
      <w:r w:rsidRPr="00323CC3">
        <w:rPr>
          <w:rFonts w:ascii="Times New Roman" w:hAnsi="Times New Roman" w:cs="Times New Roman"/>
          <w:sz w:val="24"/>
          <w:szCs w:val="24"/>
        </w:rPr>
        <w:t xml:space="preserve"> for the misuse of </w:t>
      </w:r>
      <w:r w:rsidR="004A4507" w:rsidRPr="00323CC3">
        <w:rPr>
          <w:rFonts w:ascii="Times New Roman" w:hAnsi="Times New Roman" w:cs="Times New Roman"/>
          <w:sz w:val="24"/>
          <w:szCs w:val="24"/>
        </w:rPr>
        <w:t>weapons</w:t>
      </w:r>
      <w:r w:rsidRPr="00323CC3">
        <w:rPr>
          <w:rFonts w:ascii="Times New Roman" w:hAnsi="Times New Roman" w:cs="Times New Roman"/>
          <w:sz w:val="24"/>
          <w:szCs w:val="24"/>
        </w:rPr>
        <w:t xml:space="preserve"> by its own armed forces.</w:t>
      </w:r>
    </w:p>
    <w:p w14:paraId="1F03FDD8" w14:textId="7C982B47" w:rsidR="00D032FE" w:rsidRPr="00323CC3" w:rsidRDefault="00D032FE" w:rsidP="00323CC3">
      <w:pPr>
        <w:pStyle w:val="ListParagraph"/>
        <w:numPr>
          <w:ilvl w:val="0"/>
          <w:numId w:val="5"/>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The commanding-officer who </w:t>
      </w:r>
      <w:r w:rsidR="004A4507" w:rsidRPr="00323CC3">
        <w:rPr>
          <w:rFonts w:ascii="Times New Roman" w:hAnsi="Times New Roman" w:cs="Times New Roman"/>
          <w:sz w:val="24"/>
          <w:szCs w:val="24"/>
        </w:rPr>
        <w:t>supervises</w:t>
      </w:r>
      <w:r w:rsidRPr="00323CC3">
        <w:rPr>
          <w:rFonts w:ascii="Times New Roman" w:hAnsi="Times New Roman" w:cs="Times New Roman"/>
          <w:sz w:val="24"/>
          <w:szCs w:val="24"/>
        </w:rPr>
        <w:t xml:space="preserve"> the deployment of the AWS.</w:t>
      </w:r>
    </w:p>
    <w:p w14:paraId="1F03FDD9" w14:textId="77777777" w:rsidR="00D032FE" w:rsidRPr="00323CC3" w:rsidRDefault="00D032FE" w:rsidP="00323CC3">
      <w:pPr>
        <w:pStyle w:val="ListParagraph"/>
        <w:numPr>
          <w:ilvl w:val="0"/>
          <w:numId w:val="5"/>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The developer of AWS.</w:t>
      </w:r>
    </w:p>
    <w:p w14:paraId="00B3F9EA" w14:textId="77777777" w:rsidR="009810CB" w:rsidRDefault="009810CB" w:rsidP="00323CC3">
      <w:pPr>
        <w:spacing w:after="0" w:line="240" w:lineRule="auto"/>
        <w:jc w:val="both"/>
        <w:rPr>
          <w:rFonts w:ascii="Times New Roman" w:hAnsi="Times New Roman" w:cs="Times New Roman"/>
          <w:sz w:val="24"/>
          <w:szCs w:val="24"/>
        </w:rPr>
      </w:pPr>
    </w:p>
    <w:p w14:paraId="1F03FDDA" w14:textId="7A5A28BC" w:rsidR="00D032FE" w:rsidRPr="00323CC3" w:rsidRDefault="00D032FE"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Despite</w:t>
      </w:r>
      <w:r w:rsidR="00A23A68" w:rsidRPr="00323CC3">
        <w:rPr>
          <w:rFonts w:ascii="Times New Roman" w:hAnsi="Times New Roman" w:cs="Times New Roman"/>
          <w:sz w:val="24"/>
          <w:szCs w:val="24"/>
        </w:rPr>
        <w:t xml:space="preserve"> what at first sight might appear </w:t>
      </w:r>
      <w:r w:rsidR="00307BC4" w:rsidRPr="00323CC3">
        <w:rPr>
          <w:rFonts w:ascii="Times New Roman" w:hAnsi="Times New Roman" w:cs="Times New Roman"/>
          <w:sz w:val="24"/>
          <w:szCs w:val="24"/>
        </w:rPr>
        <w:t>to be</w:t>
      </w:r>
      <w:r w:rsidR="00A23A68" w:rsidRPr="00323CC3">
        <w:rPr>
          <w:rFonts w:ascii="Times New Roman" w:hAnsi="Times New Roman" w:cs="Times New Roman"/>
          <w:sz w:val="24"/>
          <w:szCs w:val="24"/>
        </w:rPr>
        <w:t xml:space="preserve"> a</w:t>
      </w:r>
      <w:r w:rsidRPr="00323CC3">
        <w:rPr>
          <w:rFonts w:ascii="Times New Roman" w:hAnsi="Times New Roman" w:cs="Times New Roman"/>
          <w:sz w:val="24"/>
          <w:szCs w:val="24"/>
        </w:rPr>
        <w:t xml:space="preserve"> clear </w:t>
      </w:r>
      <w:r w:rsidR="00DA037C" w:rsidRPr="00323CC3">
        <w:rPr>
          <w:rFonts w:ascii="Times New Roman" w:hAnsi="Times New Roman" w:cs="Times New Roman"/>
          <w:sz w:val="24"/>
          <w:szCs w:val="24"/>
        </w:rPr>
        <w:t xml:space="preserve">picture is instead a very blurry one. What is still missing is </w:t>
      </w:r>
      <w:r w:rsidR="00410975" w:rsidRPr="00323CC3">
        <w:rPr>
          <w:rFonts w:ascii="Times New Roman" w:hAnsi="Times New Roman" w:cs="Times New Roman"/>
          <w:sz w:val="24"/>
          <w:szCs w:val="24"/>
        </w:rPr>
        <w:t>an</w:t>
      </w:r>
      <w:r w:rsidRPr="00323CC3">
        <w:rPr>
          <w:rFonts w:ascii="Times New Roman" w:hAnsi="Times New Roman" w:cs="Times New Roman"/>
          <w:sz w:val="24"/>
          <w:szCs w:val="24"/>
        </w:rPr>
        <w:t xml:space="preserve"> agreement over the appropriate liab</w:t>
      </w:r>
      <w:r w:rsidR="00047589" w:rsidRPr="00323CC3">
        <w:rPr>
          <w:rFonts w:ascii="Times New Roman" w:hAnsi="Times New Roman" w:cs="Times New Roman"/>
          <w:sz w:val="24"/>
          <w:szCs w:val="24"/>
        </w:rPr>
        <w:t xml:space="preserve">ility framework, as many are the difficulties that need to be </w:t>
      </w:r>
      <w:r w:rsidR="004A4507" w:rsidRPr="00323CC3">
        <w:rPr>
          <w:rFonts w:ascii="Times New Roman" w:hAnsi="Times New Roman" w:cs="Times New Roman"/>
          <w:sz w:val="24"/>
          <w:szCs w:val="24"/>
        </w:rPr>
        <w:t>considered</w:t>
      </w:r>
      <w:r w:rsidR="003C4F25" w:rsidRPr="00323CC3">
        <w:rPr>
          <w:rFonts w:ascii="Times New Roman" w:hAnsi="Times New Roman" w:cs="Times New Roman"/>
          <w:sz w:val="24"/>
          <w:szCs w:val="24"/>
        </w:rPr>
        <w:t xml:space="preserve"> when dealing with each of the above-mentioned entities</w:t>
      </w:r>
      <w:r w:rsidR="00047589" w:rsidRPr="00323CC3">
        <w:rPr>
          <w:rFonts w:ascii="Times New Roman" w:hAnsi="Times New Roman" w:cs="Times New Roman"/>
          <w:sz w:val="24"/>
          <w:szCs w:val="24"/>
        </w:rPr>
        <w:t>, so</w:t>
      </w:r>
      <w:r w:rsidR="00E47FA6" w:rsidRPr="00323CC3">
        <w:rPr>
          <w:rFonts w:ascii="Times New Roman" w:hAnsi="Times New Roman" w:cs="Times New Roman"/>
          <w:sz w:val="24"/>
          <w:szCs w:val="24"/>
        </w:rPr>
        <w:t xml:space="preserve"> much so that</w:t>
      </w:r>
      <w:r w:rsidRPr="00323CC3">
        <w:rPr>
          <w:rFonts w:ascii="Times New Roman" w:hAnsi="Times New Roman" w:cs="Times New Roman"/>
          <w:sz w:val="24"/>
          <w:szCs w:val="24"/>
        </w:rPr>
        <w:t xml:space="preserve"> </w:t>
      </w:r>
      <w:r w:rsidR="00A23A68" w:rsidRPr="00323CC3">
        <w:rPr>
          <w:rFonts w:ascii="Times New Roman" w:hAnsi="Times New Roman" w:cs="Times New Roman"/>
          <w:sz w:val="24"/>
          <w:szCs w:val="24"/>
        </w:rPr>
        <w:t>experts are mostly concern</w:t>
      </w:r>
      <w:r w:rsidR="00DA037C" w:rsidRPr="00323CC3">
        <w:rPr>
          <w:rFonts w:ascii="Times New Roman" w:hAnsi="Times New Roman" w:cs="Times New Roman"/>
          <w:sz w:val="24"/>
          <w:szCs w:val="24"/>
        </w:rPr>
        <w:t>ed</w:t>
      </w:r>
      <w:r w:rsidR="00A23A68" w:rsidRPr="00323CC3">
        <w:rPr>
          <w:rFonts w:ascii="Times New Roman" w:hAnsi="Times New Roman" w:cs="Times New Roman"/>
          <w:sz w:val="24"/>
          <w:szCs w:val="24"/>
        </w:rPr>
        <w:t xml:space="preserve"> about the possibility of facing what has been defined as </w:t>
      </w:r>
      <w:r w:rsidR="004A1408" w:rsidRPr="00323CC3">
        <w:rPr>
          <w:rFonts w:ascii="Times New Roman" w:hAnsi="Times New Roman" w:cs="Times New Roman"/>
          <w:sz w:val="24"/>
          <w:szCs w:val="24"/>
        </w:rPr>
        <w:t>“</w:t>
      </w:r>
      <w:r w:rsidR="00E47FA6" w:rsidRPr="00323CC3">
        <w:rPr>
          <w:rFonts w:ascii="Times New Roman" w:hAnsi="Times New Roman" w:cs="Times New Roman"/>
          <w:sz w:val="24"/>
          <w:szCs w:val="24"/>
        </w:rPr>
        <w:t>a responsibility gap</w:t>
      </w:r>
      <w:r w:rsidR="004A1408" w:rsidRPr="00323CC3">
        <w:rPr>
          <w:rFonts w:ascii="Times New Roman" w:hAnsi="Times New Roman" w:cs="Times New Roman"/>
          <w:sz w:val="24"/>
          <w:szCs w:val="24"/>
        </w:rPr>
        <w:t>”</w:t>
      </w:r>
      <w:r w:rsidR="00E47FA6" w:rsidRPr="00323CC3">
        <w:rPr>
          <w:rFonts w:ascii="Times New Roman" w:hAnsi="Times New Roman" w:cs="Times New Roman"/>
          <w:sz w:val="24"/>
          <w:szCs w:val="24"/>
        </w:rPr>
        <w:t>.</w:t>
      </w:r>
      <w:r w:rsidR="00E47FA6" w:rsidRPr="00323CC3">
        <w:rPr>
          <w:rStyle w:val="FootnoteReference"/>
          <w:rFonts w:ascii="Times New Roman" w:hAnsi="Times New Roman" w:cs="Times New Roman"/>
          <w:sz w:val="24"/>
          <w:szCs w:val="24"/>
        </w:rPr>
        <w:footnoteReference w:id="14"/>
      </w:r>
    </w:p>
    <w:p w14:paraId="392F1009" w14:textId="77777777" w:rsidR="00323CC3" w:rsidRDefault="00323CC3" w:rsidP="00323CC3">
      <w:pPr>
        <w:spacing w:after="0" w:line="240" w:lineRule="auto"/>
        <w:jc w:val="both"/>
        <w:rPr>
          <w:rFonts w:ascii="Times New Roman" w:hAnsi="Times New Roman" w:cs="Times New Roman"/>
          <w:sz w:val="24"/>
          <w:szCs w:val="24"/>
        </w:rPr>
      </w:pPr>
    </w:p>
    <w:p w14:paraId="1F03FDDB" w14:textId="0BA9BE60" w:rsidR="0059106F" w:rsidRPr="00323CC3" w:rsidRDefault="008F7F6C"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As a result of</w:t>
      </w:r>
      <w:r w:rsidR="007475D5" w:rsidRPr="00323CC3">
        <w:rPr>
          <w:rFonts w:ascii="Times New Roman" w:hAnsi="Times New Roman" w:cs="Times New Roman"/>
          <w:sz w:val="24"/>
          <w:szCs w:val="24"/>
        </w:rPr>
        <w:t xml:space="preserve"> this</w:t>
      </w:r>
      <w:r w:rsidR="00FD7E83" w:rsidRPr="00323CC3">
        <w:rPr>
          <w:rFonts w:ascii="Times New Roman" w:hAnsi="Times New Roman" w:cs="Times New Roman"/>
          <w:sz w:val="24"/>
          <w:szCs w:val="24"/>
        </w:rPr>
        <w:t xml:space="preserve"> </w:t>
      </w:r>
      <w:r w:rsidR="000C2598" w:rsidRPr="00323CC3">
        <w:rPr>
          <w:rFonts w:ascii="Times New Roman" w:hAnsi="Times New Roman" w:cs="Times New Roman"/>
          <w:sz w:val="24"/>
          <w:szCs w:val="24"/>
        </w:rPr>
        <w:t>‘</w:t>
      </w:r>
      <w:r w:rsidR="00FD7E83" w:rsidRPr="00323CC3">
        <w:rPr>
          <w:rFonts w:ascii="Times New Roman" w:hAnsi="Times New Roman" w:cs="Times New Roman"/>
          <w:sz w:val="24"/>
          <w:szCs w:val="24"/>
        </w:rPr>
        <w:t>dehumanization</w:t>
      </w:r>
      <w:r w:rsidR="000C2598" w:rsidRPr="00323CC3">
        <w:rPr>
          <w:rFonts w:ascii="Times New Roman" w:hAnsi="Times New Roman" w:cs="Times New Roman"/>
          <w:sz w:val="24"/>
          <w:szCs w:val="24"/>
        </w:rPr>
        <w:t>’</w:t>
      </w:r>
      <w:r w:rsidR="00FD7E83" w:rsidRPr="00323CC3">
        <w:rPr>
          <w:rFonts w:ascii="Times New Roman" w:hAnsi="Times New Roman" w:cs="Times New Roman"/>
          <w:sz w:val="24"/>
          <w:szCs w:val="24"/>
        </w:rPr>
        <w:t xml:space="preserve"> of warfare</w:t>
      </w:r>
      <w:r w:rsidR="00A23A68" w:rsidRPr="00323CC3">
        <w:rPr>
          <w:rFonts w:ascii="Times New Roman" w:hAnsi="Times New Roman" w:cs="Times New Roman"/>
          <w:sz w:val="24"/>
          <w:szCs w:val="24"/>
        </w:rPr>
        <w:t>,</w:t>
      </w:r>
      <w:r w:rsidR="00FD7E83" w:rsidRPr="00323CC3">
        <w:rPr>
          <w:rFonts w:ascii="Times New Roman" w:hAnsi="Times New Roman" w:cs="Times New Roman"/>
          <w:sz w:val="24"/>
          <w:szCs w:val="24"/>
        </w:rPr>
        <w:t xml:space="preserve"> embodied by the diminished role of human being</w:t>
      </w:r>
      <w:r w:rsidR="00644A87" w:rsidRPr="00323CC3">
        <w:rPr>
          <w:rFonts w:ascii="Times New Roman" w:hAnsi="Times New Roman" w:cs="Times New Roman"/>
          <w:sz w:val="24"/>
          <w:szCs w:val="24"/>
        </w:rPr>
        <w:t xml:space="preserve"> in the crucial decisions and actions of searching and engaging targets</w:t>
      </w:r>
      <w:r w:rsidR="00FD7E83" w:rsidRPr="00323CC3">
        <w:rPr>
          <w:rFonts w:ascii="Times New Roman" w:hAnsi="Times New Roman" w:cs="Times New Roman"/>
          <w:sz w:val="24"/>
          <w:szCs w:val="24"/>
        </w:rPr>
        <w:t xml:space="preserve"> </w:t>
      </w:r>
      <w:r w:rsidR="0078014D" w:rsidRPr="00323CC3">
        <w:rPr>
          <w:rFonts w:ascii="Times New Roman" w:hAnsi="Times New Roman" w:cs="Times New Roman"/>
          <w:sz w:val="24"/>
          <w:szCs w:val="24"/>
        </w:rPr>
        <w:t>in the battlefield</w:t>
      </w:r>
      <w:r w:rsidR="00A23A68" w:rsidRPr="00323CC3">
        <w:rPr>
          <w:rFonts w:ascii="Times New Roman" w:hAnsi="Times New Roman" w:cs="Times New Roman"/>
          <w:sz w:val="24"/>
          <w:szCs w:val="24"/>
        </w:rPr>
        <w:t>,</w:t>
      </w:r>
      <w:r w:rsidR="0078014D" w:rsidRPr="00323CC3">
        <w:rPr>
          <w:rFonts w:ascii="Times New Roman" w:hAnsi="Times New Roman" w:cs="Times New Roman"/>
          <w:sz w:val="24"/>
          <w:szCs w:val="24"/>
        </w:rPr>
        <w:t xml:space="preserve"> </w:t>
      </w:r>
      <w:r w:rsidR="00FD7E83" w:rsidRPr="00323CC3">
        <w:rPr>
          <w:rFonts w:ascii="Times New Roman" w:hAnsi="Times New Roman" w:cs="Times New Roman"/>
          <w:sz w:val="24"/>
          <w:szCs w:val="24"/>
        </w:rPr>
        <w:t xml:space="preserve">brings along with </w:t>
      </w:r>
      <w:r w:rsidR="00307BC4" w:rsidRPr="00323CC3">
        <w:rPr>
          <w:rFonts w:ascii="Times New Roman" w:hAnsi="Times New Roman" w:cs="Times New Roman"/>
          <w:sz w:val="24"/>
          <w:szCs w:val="24"/>
        </w:rPr>
        <w:t>its</w:t>
      </w:r>
      <w:r w:rsidR="00FD7E83" w:rsidRPr="00323CC3">
        <w:rPr>
          <w:rFonts w:ascii="Times New Roman" w:hAnsi="Times New Roman" w:cs="Times New Roman"/>
          <w:sz w:val="24"/>
          <w:szCs w:val="24"/>
        </w:rPr>
        <w:t xml:space="preserve"> </w:t>
      </w:r>
      <w:r w:rsidR="007475D5" w:rsidRPr="00323CC3">
        <w:rPr>
          <w:rFonts w:ascii="Times New Roman" w:hAnsi="Times New Roman" w:cs="Times New Roman"/>
          <w:sz w:val="24"/>
          <w:szCs w:val="24"/>
        </w:rPr>
        <w:t xml:space="preserve">multiple </w:t>
      </w:r>
      <w:r w:rsidR="00FD7E83" w:rsidRPr="00323CC3">
        <w:rPr>
          <w:rFonts w:ascii="Times New Roman" w:hAnsi="Times New Roman" w:cs="Times New Roman"/>
          <w:sz w:val="24"/>
          <w:szCs w:val="24"/>
        </w:rPr>
        <w:t>implications</w:t>
      </w:r>
      <w:r w:rsidR="00CD2C74" w:rsidRPr="00323CC3">
        <w:rPr>
          <w:rFonts w:ascii="Times New Roman" w:hAnsi="Times New Roman" w:cs="Times New Roman"/>
          <w:sz w:val="24"/>
          <w:szCs w:val="24"/>
        </w:rPr>
        <w:t xml:space="preserve"> </w:t>
      </w:r>
      <w:r w:rsidR="00C24CB5" w:rsidRPr="00323CC3">
        <w:rPr>
          <w:rFonts w:ascii="Times New Roman" w:hAnsi="Times New Roman" w:cs="Times New Roman"/>
          <w:sz w:val="24"/>
          <w:szCs w:val="24"/>
        </w:rPr>
        <w:t>from a moral</w:t>
      </w:r>
      <w:r w:rsidR="00DF17EB" w:rsidRPr="00323CC3">
        <w:rPr>
          <w:rFonts w:ascii="Times New Roman" w:hAnsi="Times New Roman" w:cs="Times New Roman"/>
          <w:sz w:val="24"/>
          <w:szCs w:val="24"/>
        </w:rPr>
        <w:t xml:space="preserve"> perspective as well</w:t>
      </w:r>
      <w:r w:rsidR="00FD7E83" w:rsidRPr="00323CC3">
        <w:rPr>
          <w:rFonts w:ascii="Times New Roman" w:hAnsi="Times New Roman" w:cs="Times New Roman"/>
          <w:sz w:val="24"/>
          <w:szCs w:val="24"/>
        </w:rPr>
        <w:t xml:space="preserve">. </w:t>
      </w:r>
      <w:r w:rsidR="00644A87" w:rsidRPr="00323CC3">
        <w:rPr>
          <w:rFonts w:ascii="Times New Roman" w:hAnsi="Times New Roman" w:cs="Times New Roman"/>
          <w:sz w:val="24"/>
          <w:szCs w:val="24"/>
        </w:rPr>
        <w:t>What seems to be p</w:t>
      </w:r>
      <w:r w:rsidR="00FD7E83" w:rsidRPr="00323CC3">
        <w:rPr>
          <w:rFonts w:ascii="Times New Roman" w:hAnsi="Times New Roman" w:cs="Times New Roman"/>
          <w:sz w:val="24"/>
          <w:szCs w:val="24"/>
        </w:rPr>
        <w:t xml:space="preserve">articularly controversial </w:t>
      </w:r>
      <w:r w:rsidR="00644A87" w:rsidRPr="00323CC3">
        <w:rPr>
          <w:rFonts w:ascii="Times New Roman" w:hAnsi="Times New Roman" w:cs="Times New Roman"/>
          <w:sz w:val="24"/>
          <w:szCs w:val="24"/>
        </w:rPr>
        <w:t>on</w:t>
      </w:r>
      <w:r w:rsidR="00FD7E83" w:rsidRPr="00323CC3">
        <w:rPr>
          <w:rFonts w:ascii="Times New Roman" w:hAnsi="Times New Roman" w:cs="Times New Roman"/>
          <w:sz w:val="24"/>
          <w:szCs w:val="24"/>
        </w:rPr>
        <w:t xml:space="preserve"> this side is </w:t>
      </w:r>
      <w:r w:rsidR="00644A87" w:rsidRPr="00323CC3">
        <w:rPr>
          <w:rFonts w:ascii="Times New Roman" w:hAnsi="Times New Roman" w:cs="Times New Roman"/>
          <w:sz w:val="24"/>
          <w:szCs w:val="24"/>
        </w:rPr>
        <w:t xml:space="preserve">the </w:t>
      </w:r>
      <w:r w:rsidR="00FD7E83" w:rsidRPr="00323CC3">
        <w:rPr>
          <w:rFonts w:ascii="Times New Roman" w:hAnsi="Times New Roman" w:cs="Times New Roman"/>
          <w:sz w:val="24"/>
          <w:szCs w:val="24"/>
        </w:rPr>
        <w:t xml:space="preserve">possibility of machines </w:t>
      </w:r>
      <w:r w:rsidR="004A4507" w:rsidRPr="00323CC3">
        <w:rPr>
          <w:rFonts w:ascii="Times New Roman" w:hAnsi="Times New Roman" w:cs="Times New Roman"/>
          <w:sz w:val="24"/>
          <w:szCs w:val="24"/>
        </w:rPr>
        <w:t>taking</w:t>
      </w:r>
      <w:r w:rsidR="00FD7E83" w:rsidRPr="00323CC3">
        <w:rPr>
          <w:rFonts w:ascii="Times New Roman" w:hAnsi="Times New Roman" w:cs="Times New Roman"/>
          <w:sz w:val="24"/>
          <w:szCs w:val="24"/>
        </w:rPr>
        <w:t xml:space="preserve"> over </w:t>
      </w:r>
      <w:r w:rsidR="00307BC4" w:rsidRPr="00323CC3">
        <w:rPr>
          <w:rFonts w:ascii="Times New Roman" w:hAnsi="Times New Roman" w:cs="Times New Roman"/>
          <w:sz w:val="24"/>
          <w:szCs w:val="24"/>
        </w:rPr>
        <w:t>human</w:t>
      </w:r>
      <w:r w:rsidR="00644A87" w:rsidRPr="00323CC3">
        <w:rPr>
          <w:rFonts w:ascii="Times New Roman" w:hAnsi="Times New Roman" w:cs="Times New Roman"/>
          <w:sz w:val="24"/>
          <w:szCs w:val="24"/>
        </w:rPr>
        <w:t xml:space="preserve"> life, an action that is considered to be disrespectful of the intrinsic dignity of every human being. </w:t>
      </w:r>
      <w:r w:rsidR="00A16EFD" w:rsidRPr="00323CC3">
        <w:rPr>
          <w:rFonts w:ascii="Times New Roman" w:hAnsi="Times New Roman" w:cs="Times New Roman"/>
          <w:sz w:val="24"/>
          <w:szCs w:val="24"/>
        </w:rPr>
        <w:t xml:space="preserve">The </w:t>
      </w:r>
      <w:r w:rsidR="0028104D" w:rsidRPr="00323CC3">
        <w:rPr>
          <w:rFonts w:ascii="Times New Roman" w:hAnsi="Times New Roman" w:cs="Times New Roman"/>
          <w:sz w:val="24"/>
          <w:szCs w:val="24"/>
        </w:rPr>
        <w:t>main</w:t>
      </w:r>
      <w:r w:rsidR="00A16EFD" w:rsidRPr="00323CC3">
        <w:rPr>
          <w:rFonts w:ascii="Times New Roman" w:hAnsi="Times New Roman" w:cs="Times New Roman"/>
          <w:sz w:val="24"/>
          <w:szCs w:val="24"/>
        </w:rPr>
        <w:t xml:space="preserve"> reason for that is </w:t>
      </w:r>
      <w:r w:rsidR="004A1408" w:rsidRPr="00323CC3">
        <w:rPr>
          <w:rFonts w:ascii="Times New Roman" w:hAnsi="Times New Roman" w:cs="Times New Roman"/>
          <w:sz w:val="24"/>
          <w:szCs w:val="24"/>
        </w:rPr>
        <w:t>“</w:t>
      </w:r>
      <w:r w:rsidR="00A16EFD" w:rsidRPr="00323CC3">
        <w:rPr>
          <w:rFonts w:ascii="Times New Roman" w:hAnsi="Times New Roman" w:cs="Times New Roman"/>
          <w:sz w:val="24"/>
          <w:szCs w:val="24"/>
        </w:rPr>
        <w:t>that the person targeted by AWS is reduced to being an object that has to be destroyed, where there is no possibility of appealing to the humanity of the enemy</w:t>
      </w:r>
      <w:r w:rsidR="004A1408" w:rsidRPr="00323CC3">
        <w:rPr>
          <w:rFonts w:ascii="Times New Roman" w:hAnsi="Times New Roman" w:cs="Times New Roman"/>
          <w:sz w:val="24"/>
          <w:szCs w:val="24"/>
        </w:rPr>
        <w:t>”</w:t>
      </w:r>
      <w:r w:rsidR="00A16EFD" w:rsidRPr="00323CC3">
        <w:rPr>
          <w:rFonts w:ascii="Times New Roman" w:hAnsi="Times New Roman" w:cs="Times New Roman"/>
          <w:sz w:val="24"/>
          <w:szCs w:val="24"/>
        </w:rPr>
        <w:t>.</w:t>
      </w:r>
      <w:r w:rsidR="00A16EFD" w:rsidRPr="00323CC3">
        <w:rPr>
          <w:rStyle w:val="FootnoteReference"/>
          <w:rFonts w:ascii="Times New Roman" w:hAnsi="Times New Roman" w:cs="Times New Roman"/>
          <w:sz w:val="24"/>
          <w:szCs w:val="24"/>
        </w:rPr>
        <w:footnoteReference w:id="15"/>
      </w:r>
      <w:r w:rsidR="00A16EFD" w:rsidRPr="00323CC3">
        <w:rPr>
          <w:rFonts w:ascii="Times New Roman" w:hAnsi="Times New Roman" w:cs="Times New Roman"/>
          <w:sz w:val="24"/>
          <w:szCs w:val="24"/>
        </w:rPr>
        <w:t xml:space="preserve"> However a better and deeper explanation is worth to be made.</w:t>
      </w:r>
      <w:r w:rsidR="006D29D8" w:rsidRPr="00323CC3">
        <w:rPr>
          <w:rFonts w:ascii="Times New Roman" w:hAnsi="Times New Roman" w:cs="Times New Roman"/>
          <w:sz w:val="24"/>
          <w:szCs w:val="24"/>
        </w:rPr>
        <w:t xml:space="preserve"> </w:t>
      </w:r>
    </w:p>
    <w:p w14:paraId="70C1316E" w14:textId="77777777" w:rsidR="009810CB" w:rsidRDefault="009810CB" w:rsidP="00323CC3">
      <w:pPr>
        <w:spacing w:after="0" w:line="240" w:lineRule="auto"/>
        <w:jc w:val="both"/>
        <w:rPr>
          <w:rFonts w:ascii="Times New Roman" w:hAnsi="Times New Roman" w:cs="Times New Roman"/>
          <w:sz w:val="24"/>
          <w:szCs w:val="24"/>
        </w:rPr>
      </w:pPr>
    </w:p>
    <w:p w14:paraId="1F03FDDC" w14:textId="09F91769" w:rsidR="00593DDD" w:rsidRPr="00323CC3" w:rsidRDefault="00230C10"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According to Article 6 of the International Covenant on Civil and Political Rights (ICCPR)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Every human being has the inherent right to life. This right shall be protected by law</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w:t>
      </w:r>
      <w:r w:rsidR="000C2598" w:rsidRPr="00323CC3">
        <w:rPr>
          <w:rStyle w:val="FootnoteReference"/>
          <w:rFonts w:ascii="Times New Roman" w:hAnsi="Times New Roman" w:cs="Times New Roman"/>
          <w:sz w:val="24"/>
          <w:szCs w:val="24"/>
        </w:rPr>
        <w:footnoteReference w:id="16"/>
      </w:r>
      <w:r w:rsidRPr="00323CC3">
        <w:rPr>
          <w:rFonts w:ascii="Times New Roman" w:hAnsi="Times New Roman" w:cs="Times New Roman"/>
          <w:sz w:val="24"/>
          <w:szCs w:val="24"/>
        </w:rPr>
        <w:t xml:space="preserve"> Being the right to life a supreme right</w:t>
      </w:r>
      <w:r w:rsidR="00876FD2" w:rsidRPr="00323CC3">
        <w:rPr>
          <w:rFonts w:ascii="Times New Roman" w:hAnsi="Times New Roman" w:cs="Times New Roman"/>
          <w:sz w:val="24"/>
          <w:szCs w:val="24"/>
        </w:rPr>
        <w:t>,</w:t>
      </w:r>
      <w:r w:rsidRPr="00323CC3">
        <w:rPr>
          <w:rFonts w:ascii="Times New Roman" w:hAnsi="Times New Roman" w:cs="Times New Roman"/>
          <w:sz w:val="24"/>
          <w:szCs w:val="24"/>
        </w:rPr>
        <w:t xml:space="preserve"> </w:t>
      </w:r>
      <w:r w:rsidR="00876FD2" w:rsidRPr="00323CC3">
        <w:rPr>
          <w:rFonts w:ascii="Times New Roman" w:hAnsi="Times New Roman" w:cs="Times New Roman"/>
          <w:sz w:val="24"/>
          <w:szCs w:val="24"/>
        </w:rPr>
        <w:t>since</w:t>
      </w:r>
      <w:r w:rsidRPr="00323CC3">
        <w:rPr>
          <w:rFonts w:ascii="Times New Roman" w:hAnsi="Times New Roman" w:cs="Times New Roman"/>
          <w:sz w:val="24"/>
          <w:szCs w:val="24"/>
        </w:rPr>
        <w:t xml:space="preserve"> on it </w:t>
      </w:r>
      <w:r w:rsidR="00307BC4" w:rsidRPr="00323CC3">
        <w:rPr>
          <w:rFonts w:ascii="Times New Roman" w:hAnsi="Times New Roman" w:cs="Times New Roman"/>
          <w:sz w:val="24"/>
          <w:szCs w:val="24"/>
        </w:rPr>
        <w:t>depends on</w:t>
      </w:r>
      <w:r w:rsidR="002B1081" w:rsidRPr="00323CC3">
        <w:rPr>
          <w:rFonts w:ascii="Times New Roman" w:hAnsi="Times New Roman" w:cs="Times New Roman"/>
          <w:sz w:val="24"/>
          <w:szCs w:val="24"/>
        </w:rPr>
        <w:t xml:space="preserve"> </w:t>
      </w:r>
      <w:r w:rsidRPr="00323CC3">
        <w:rPr>
          <w:rFonts w:ascii="Times New Roman" w:hAnsi="Times New Roman" w:cs="Times New Roman"/>
          <w:sz w:val="24"/>
          <w:szCs w:val="24"/>
        </w:rPr>
        <w:t>all the others</w:t>
      </w:r>
      <w:r w:rsidR="00F33AF8" w:rsidRPr="00323CC3">
        <w:rPr>
          <w:rFonts w:ascii="Times New Roman" w:hAnsi="Times New Roman" w:cs="Times New Roman"/>
          <w:sz w:val="24"/>
          <w:szCs w:val="24"/>
        </w:rPr>
        <w:t>,</w:t>
      </w:r>
      <w:r w:rsidRPr="00323CC3">
        <w:rPr>
          <w:rFonts w:ascii="Times New Roman" w:hAnsi="Times New Roman" w:cs="Times New Roman"/>
          <w:sz w:val="24"/>
          <w:szCs w:val="24"/>
        </w:rPr>
        <w:t xml:space="preserve"> it is easily understandable why </w:t>
      </w:r>
      <w:r w:rsidR="00593DDD" w:rsidRPr="00323CC3">
        <w:rPr>
          <w:rFonts w:ascii="Times New Roman" w:hAnsi="Times New Roman" w:cs="Times New Roman"/>
          <w:sz w:val="24"/>
          <w:szCs w:val="24"/>
        </w:rPr>
        <w:t>being deprived of such a meaningful right by a machine that cannot understand the significance of human life and therefore cannot respect its value is considered to be disrespectful of the inherent dignity of every human being.</w:t>
      </w:r>
    </w:p>
    <w:p w14:paraId="7EE5C2CD" w14:textId="77777777" w:rsidR="00323CC3" w:rsidRDefault="00323CC3" w:rsidP="00323CC3">
      <w:pPr>
        <w:spacing w:after="0" w:line="240" w:lineRule="auto"/>
        <w:jc w:val="both"/>
        <w:rPr>
          <w:rFonts w:ascii="Times New Roman" w:hAnsi="Times New Roman" w:cs="Times New Roman"/>
          <w:sz w:val="24"/>
          <w:szCs w:val="24"/>
        </w:rPr>
      </w:pPr>
    </w:p>
    <w:p w14:paraId="1F03FDDD" w14:textId="32443D05" w:rsidR="00593DDD" w:rsidRPr="00323CC3" w:rsidRDefault="00644A8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Advocates for a ban of AWS find in this reason the crux of their argument as many seem</w:t>
      </w:r>
      <w:r w:rsidR="009039EF" w:rsidRPr="00323CC3">
        <w:rPr>
          <w:rFonts w:ascii="Times New Roman" w:hAnsi="Times New Roman" w:cs="Times New Roman"/>
          <w:sz w:val="24"/>
          <w:szCs w:val="24"/>
        </w:rPr>
        <w:t>s</w:t>
      </w:r>
      <w:r w:rsidRPr="00323CC3">
        <w:rPr>
          <w:rFonts w:ascii="Times New Roman" w:hAnsi="Times New Roman" w:cs="Times New Roman"/>
          <w:sz w:val="24"/>
          <w:szCs w:val="24"/>
        </w:rPr>
        <w:t xml:space="preserve"> to be the obstacle</w:t>
      </w:r>
      <w:r w:rsidR="0078014D" w:rsidRPr="00323CC3">
        <w:rPr>
          <w:rFonts w:ascii="Times New Roman" w:hAnsi="Times New Roman" w:cs="Times New Roman"/>
          <w:sz w:val="24"/>
          <w:szCs w:val="24"/>
        </w:rPr>
        <w:t>s</w:t>
      </w:r>
      <w:r w:rsidRPr="00323CC3">
        <w:rPr>
          <w:rFonts w:ascii="Times New Roman" w:hAnsi="Times New Roman" w:cs="Times New Roman"/>
          <w:sz w:val="24"/>
          <w:szCs w:val="24"/>
        </w:rPr>
        <w:t xml:space="preserve"> on the way to the creation of an unmanned system capable of carrying out decision-making processes that do not rely just upon</w:t>
      </w:r>
      <w:r w:rsidR="0078014D" w:rsidRPr="00323CC3">
        <w:rPr>
          <w:rFonts w:ascii="Times New Roman" w:hAnsi="Times New Roman" w:cs="Times New Roman"/>
          <w:sz w:val="24"/>
          <w:szCs w:val="24"/>
        </w:rPr>
        <w:t xml:space="preserve"> quantitative but also</w:t>
      </w:r>
      <w:r w:rsidR="00593DDD" w:rsidRPr="00323CC3">
        <w:rPr>
          <w:rFonts w:ascii="Times New Roman" w:hAnsi="Times New Roman" w:cs="Times New Roman"/>
          <w:sz w:val="24"/>
          <w:szCs w:val="24"/>
        </w:rPr>
        <w:t xml:space="preserve"> on a more complex situational evaluation that requires proper human qualities.</w:t>
      </w:r>
      <w:r w:rsidR="003D49DC" w:rsidRPr="00323CC3">
        <w:rPr>
          <w:rStyle w:val="FootnoteReference"/>
          <w:rFonts w:ascii="Times New Roman" w:hAnsi="Times New Roman" w:cs="Times New Roman"/>
          <w:sz w:val="24"/>
          <w:szCs w:val="24"/>
        </w:rPr>
        <w:footnoteReference w:id="17"/>
      </w:r>
      <w:r w:rsidR="00593DDD" w:rsidRPr="00323CC3">
        <w:rPr>
          <w:rFonts w:ascii="Times New Roman" w:hAnsi="Times New Roman" w:cs="Times New Roman"/>
          <w:sz w:val="24"/>
          <w:szCs w:val="24"/>
        </w:rPr>
        <w:t xml:space="preserve"> </w:t>
      </w:r>
    </w:p>
    <w:p w14:paraId="0D49A52C" w14:textId="77777777" w:rsidR="00323CC3" w:rsidRDefault="00323CC3" w:rsidP="00323CC3">
      <w:pPr>
        <w:spacing w:after="0" w:line="240" w:lineRule="auto"/>
        <w:jc w:val="both"/>
        <w:rPr>
          <w:rFonts w:ascii="Times New Roman" w:hAnsi="Times New Roman" w:cs="Times New Roman"/>
          <w:sz w:val="24"/>
          <w:szCs w:val="24"/>
        </w:rPr>
      </w:pPr>
    </w:p>
    <w:p w14:paraId="1F03FDDE" w14:textId="3403C2E7" w:rsidR="009B3500" w:rsidRDefault="00A16EFD"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W</w:t>
      </w:r>
      <w:r w:rsidR="0078014D" w:rsidRPr="00323CC3">
        <w:rPr>
          <w:rFonts w:ascii="Times New Roman" w:hAnsi="Times New Roman" w:cs="Times New Roman"/>
          <w:sz w:val="24"/>
          <w:szCs w:val="24"/>
        </w:rPr>
        <w:t xml:space="preserve">hen dealing with the legal challenges posed by the likely future deployment of AWS, </w:t>
      </w:r>
      <w:r w:rsidRPr="00323CC3">
        <w:rPr>
          <w:rFonts w:ascii="Times New Roman" w:hAnsi="Times New Roman" w:cs="Times New Roman"/>
          <w:sz w:val="24"/>
          <w:szCs w:val="24"/>
        </w:rPr>
        <w:t xml:space="preserve">we </w:t>
      </w:r>
      <w:r w:rsidR="00017670" w:rsidRPr="00323CC3">
        <w:rPr>
          <w:rFonts w:ascii="Times New Roman" w:hAnsi="Times New Roman" w:cs="Times New Roman"/>
          <w:sz w:val="24"/>
          <w:szCs w:val="24"/>
        </w:rPr>
        <w:t>have already</w:t>
      </w:r>
      <w:r w:rsidRPr="00323CC3">
        <w:rPr>
          <w:rFonts w:ascii="Times New Roman" w:hAnsi="Times New Roman" w:cs="Times New Roman"/>
          <w:sz w:val="24"/>
          <w:szCs w:val="24"/>
        </w:rPr>
        <w:t xml:space="preserve"> outlined how </w:t>
      </w:r>
      <w:r w:rsidR="0078014D" w:rsidRPr="00323CC3">
        <w:rPr>
          <w:rFonts w:ascii="Times New Roman" w:hAnsi="Times New Roman" w:cs="Times New Roman"/>
          <w:sz w:val="24"/>
          <w:szCs w:val="24"/>
        </w:rPr>
        <w:t>compliance with existing norms is one of the main difficulties that stems from the development of these systems</w:t>
      </w:r>
      <w:r w:rsidRPr="00323CC3">
        <w:rPr>
          <w:rFonts w:ascii="Times New Roman" w:hAnsi="Times New Roman" w:cs="Times New Roman"/>
          <w:sz w:val="24"/>
          <w:szCs w:val="24"/>
        </w:rPr>
        <w:t>.</w:t>
      </w:r>
      <w:r w:rsidR="0078014D" w:rsidRPr="00323CC3">
        <w:rPr>
          <w:rFonts w:ascii="Times New Roman" w:hAnsi="Times New Roman" w:cs="Times New Roman"/>
          <w:sz w:val="24"/>
          <w:szCs w:val="24"/>
        </w:rPr>
        <w:t xml:space="preserve"> </w:t>
      </w:r>
      <w:r w:rsidRPr="00323CC3">
        <w:rPr>
          <w:rFonts w:ascii="Times New Roman" w:hAnsi="Times New Roman" w:cs="Times New Roman"/>
          <w:sz w:val="24"/>
          <w:szCs w:val="24"/>
        </w:rPr>
        <w:t xml:space="preserve">These difficulties are due not </w:t>
      </w:r>
      <w:r w:rsidR="00394AE0" w:rsidRPr="00323CC3">
        <w:rPr>
          <w:rFonts w:ascii="Times New Roman" w:hAnsi="Times New Roman" w:cs="Times New Roman"/>
          <w:sz w:val="24"/>
          <w:szCs w:val="24"/>
        </w:rPr>
        <w:t>just to the fact that</w:t>
      </w:r>
      <w:r w:rsidR="0078014D" w:rsidRPr="00323CC3">
        <w:rPr>
          <w:rFonts w:ascii="Times New Roman" w:hAnsi="Times New Roman" w:cs="Times New Roman"/>
          <w:sz w:val="24"/>
          <w:szCs w:val="24"/>
        </w:rPr>
        <w:t xml:space="preserve"> </w:t>
      </w:r>
      <w:r w:rsidRPr="00323CC3">
        <w:rPr>
          <w:rFonts w:ascii="Times New Roman" w:hAnsi="Times New Roman" w:cs="Times New Roman"/>
          <w:sz w:val="24"/>
          <w:szCs w:val="24"/>
        </w:rPr>
        <w:t xml:space="preserve">the rules </w:t>
      </w:r>
      <w:r w:rsidR="00DA560C" w:rsidRPr="00323CC3">
        <w:rPr>
          <w:rFonts w:ascii="Times New Roman" w:hAnsi="Times New Roman" w:cs="Times New Roman"/>
          <w:sz w:val="24"/>
          <w:szCs w:val="24"/>
        </w:rPr>
        <w:t>concerned</w:t>
      </w:r>
      <w:r w:rsidR="0078014D" w:rsidRPr="00323CC3">
        <w:rPr>
          <w:rFonts w:ascii="Times New Roman" w:hAnsi="Times New Roman" w:cs="Times New Roman"/>
          <w:sz w:val="24"/>
          <w:szCs w:val="24"/>
        </w:rPr>
        <w:t xml:space="preserve"> have </w:t>
      </w:r>
      <w:r w:rsidR="0078014D" w:rsidRPr="00323CC3">
        <w:rPr>
          <w:rFonts w:ascii="Times New Roman" w:hAnsi="Times New Roman" w:cs="Times New Roman"/>
          <w:sz w:val="24"/>
          <w:szCs w:val="24"/>
        </w:rPr>
        <w:lastRenderedPageBreak/>
        <w:t xml:space="preserve">been devised </w:t>
      </w:r>
      <w:r w:rsidR="00DA560C" w:rsidRPr="00323CC3">
        <w:rPr>
          <w:rFonts w:ascii="Times New Roman" w:hAnsi="Times New Roman" w:cs="Times New Roman"/>
          <w:sz w:val="24"/>
          <w:szCs w:val="24"/>
        </w:rPr>
        <w:t xml:space="preserve">well before </w:t>
      </w:r>
      <w:r w:rsidR="00394AE0" w:rsidRPr="00323CC3">
        <w:rPr>
          <w:rFonts w:ascii="Times New Roman" w:hAnsi="Times New Roman" w:cs="Times New Roman"/>
          <w:sz w:val="24"/>
          <w:szCs w:val="24"/>
        </w:rPr>
        <w:t xml:space="preserve">the </w:t>
      </w:r>
      <w:r w:rsidR="00876FD2" w:rsidRPr="00323CC3">
        <w:rPr>
          <w:rFonts w:ascii="Times New Roman" w:hAnsi="Times New Roman" w:cs="Times New Roman"/>
          <w:sz w:val="24"/>
          <w:szCs w:val="24"/>
        </w:rPr>
        <w:t>development</w:t>
      </w:r>
      <w:r w:rsidR="00394AE0" w:rsidRPr="00323CC3">
        <w:rPr>
          <w:rFonts w:ascii="Times New Roman" w:hAnsi="Times New Roman" w:cs="Times New Roman"/>
          <w:sz w:val="24"/>
          <w:szCs w:val="24"/>
        </w:rPr>
        <w:t xml:space="preserve"> of such systems </w:t>
      </w:r>
      <w:r w:rsidR="00DA560C" w:rsidRPr="00323CC3">
        <w:rPr>
          <w:rFonts w:ascii="Times New Roman" w:hAnsi="Times New Roman" w:cs="Times New Roman"/>
          <w:sz w:val="24"/>
          <w:szCs w:val="24"/>
        </w:rPr>
        <w:t>started</w:t>
      </w:r>
      <w:r w:rsidRPr="00323CC3">
        <w:rPr>
          <w:rFonts w:ascii="Times New Roman" w:hAnsi="Times New Roman" w:cs="Times New Roman"/>
          <w:sz w:val="24"/>
          <w:szCs w:val="24"/>
        </w:rPr>
        <w:t>,</w:t>
      </w:r>
      <w:r w:rsidR="00394AE0" w:rsidRPr="00323CC3">
        <w:rPr>
          <w:rFonts w:ascii="Times New Roman" w:hAnsi="Times New Roman" w:cs="Times New Roman"/>
          <w:sz w:val="24"/>
          <w:szCs w:val="24"/>
        </w:rPr>
        <w:t xml:space="preserve"> but</w:t>
      </w:r>
      <w:r w:rsidRPr="00323CC3">
        <w:rPr>
          <w:rFonts w:ascii="Times New Roman" w:hAnsi="Times New Roman" w:cs="Times New Roman"/>
          <w:sz w:val="24"/>
          <w:szCs w:val="24"/>
        </w:rPr>
        <w:t xml:space="preserve"> it is</w:t>
      </w:r>
      <w:r w:rsidR="00394AE0" w:rsidRPr="00323CC3">
        <w:rPr>
          <w:rFonts w:ascii="Times New Roman" w:hAnsi="Times New Roman" w:cs="Times New Roman"/>
          <w:sz w:val="24"/>
          <w:szCs w:val="24"/>
        </w:rPr>
        <w:t xml:space="preserve"> also </w:t>
      </w:r>
      <w:r w:rsidRPr="00323CC3">
        <w:rPr>
          <w:rFonts w:ascii="Times New Roman" w:hAnsi="Times New Roman" w:cs="Times New Roman"/>
          <w:sz w:val="24"/>
          <w:szCs w:val="24"/>
        </w:rPr>
        <w:t xml:space="preserve">due </w:t>
      </w:r>
      <w:r w:rsidR="00394AE0" w:rsidRPr="00323CC3">
        <w:rPr>
          <w:rFonts w:ascii="Times New Roman" w:hAnsi="Times New Roman" w:cs="Times New Roman"/>
          <w:sz w:val="24"/>
          <w:szCs w:val="24"/>
        </w:rPr>
        <w:t>to the fact that AI</w:t>
      </w:r>
      <w:r w:rsidR="00876FD2" w:rsidRPr="00323CC3">
        <w:rPr>
          <w:rFonts w:ascii="Times New Roman" w:hAnsi="Times New Roman" w:cs="Times New Roman"/>
          <w:sz w:val="24"/>
          <w:szCs w:val="24"/>
        </w:rPr>
        <w:t>,</w:t>
      </w:r>
      <w:r w:rsidR="00394AE0" w:rsidRPr="00323CC3">
        <w:rPr>
          <w:rFonts w:ascii="Times New Roman" w:hAnsi="Times New Roman" w:cs="Times New Roman"/>
          <w:sz w:val="24"/>
          <w:szCs w:val="24"/>
        </w:rPr>
        <w:t xml:space="preserve"> not matter how powerful it is, will prob</w:t>
      </w:r>
      <w:r w:rsidR="0059106F" w:rsidRPr="00323CC3">
        <w:rPr>
          <w:rFonts w:ascii="Times New Roman" w:hAnsi="Times New Roman" w:cs="Times New Roman"/>
          <w:sz w:val="24"/>
          <w:szCs w:val="24"/>
        </w:rPr>
        <w:t xml:space="preserve">ably always lack the so-called </w:t>
      </w:r>
      <w:r w:rsidR="007E5BAA" w:rsidRPr="00323CC3">
        <w:rPr>
          <w:rFonts w:ascii="Times New Roman" w:hAnsi="Times New Roman" w:cs="Times New Roman"/>
          <w:sz w:val="24"/>
          <w:szCs w:val="24"/>
        </w:rPr>
        <w:t>‘</w:t>
      </w:r>
      <w:r w:rsidR="0059106F" w:rsidRPr="00323CC3">
        <w:rPr>
          <w:rFonts w:ascii="Times New Roman" w:hAnsi="Times New Roman" w:cs="Times New Roman"/>
          <w:sz w:val="24"/>
          <w:szCs w:val="24"/>
        </w:rPr>
        <w:t>situational awareness</w:t>
      </w:r>
      <w:r w:rsidR="00C33189" w:rsidRPr="00323CC3">
        <w:rPr>
          <w:rFonts w:ascii="Times New Roman" w:hAnsi="Times New Roman" w:cs="Times New Roman"/>
          <w:sz w:val="24"/>
          <w:szCs w:val="24"/>
        </w:rPr>
        <w:t>’</w:t>
      </w:r>
      <w:r w:rsidR="00593DDD" w:rsidRPr="00323CC3">
        <w:rPr>
          <w:rFonts w:ascii="Times New Roman" w:hAnsi="Times New Roman" w:cs="Times New Roman"/>
          <w:sz w:val="24"/>
          <w:szCs w:val="24"/>
        </w:rPr>
        <w:t xml:space="preserve"> </w:t>
      </w:r>
      <w:r w:rsidR="0059106F" w:rsidRPr="00323CC3">
        <w:rPr>
          <w:rFonts w:ascii="Times New Roman" w:hAnsi="Times New Roman" w:cs="Times New Roman"/>
          <w:sz w:val="24"/>
          <w:szCs w:val="24"/>
        </w:rPr>
        <w:t xml:space="preserve">to discern a real threat and </w:t>
      </w:r>
      <w:r w:rsidR="00593DDD" w:rsidRPr="00323CC3">
        <w:rPr>
          <w:rFonts w:ascii="Times New Roman" w:hAnsi="Times New Roman" w:cs="Times New Roman"/>
          <w:sz w:val="24"/>
          <w:szCs w:val="24"/>
        </w:rPr>
        <w:t xml:space="preserve">deescalate potentially dangerous situation in which the employment of human operators would </w:t>
      </w:r>
      <w:r w:rsidR="00A23A68" w:rsidRPr="00323CC3">
        <w:rPr>
          <w:rFonts w:ascii="Times New Roman" w:hAnsi="Times New Roman" w:cs="Times New Roman"/>
          <w:sz w:val="24"/>
          <w:szCs w:val="24"/>
        </w:rPr>
        <w:t>presumably</w:t>
      </w:r>
      <w:r w:rsidR="00593DDD" w:rsidRPr="00323CC3">
        <w:rPr>
          <w:rFonts w:ascii="Times New Roman" w:hAnsi="Times New Roman" w:cs="Times New Roman"/>
          <w:sz w:val="24"/>
          <w:szCs w:val="24"/>
        </w:rPr>
        <w:t xml:space="preserve"> avoid irreversible mistakes</w:t>
      </w:r>
      <w:r w:rsidR="009B3500" w:rsidRPr="00323CC3">
        <w:rPr>
          <w:rFonts w:ascii="Times New Roman" w:hAnsi="Times New Roman" w:cs="Times New Roman"/>
          <w:sz w:val="24"/>
          <w:szCs w:val="24"/>
        </w:rPr>
        <w:t xml:space="preserve"> leading to different choices</w:t>
      </w:r>
      <w:r w:rsidR="00876FD2" w:rsidRPr="00323CC3">
        <w:rPr>
          <w:rFonts w:ascii="Times New Roman" w:hAnsi="Times New Roman" w:cs="Times New Roman"/>
          <w:sz w:val="24"/>
          <w:szCs w:val="24"/>
        </w:rPr>
        <w:t xml:space="preserve">. </w:t>
      </w:r>
      <w:r w:rsidRPr="00323CC3">
        <w:rPr>
          <w:rFonts w:ascii="Times New Roman" w:hAnsi="Times New Roman" w:cs="Times New Roman"/>
          <w:sz w:val="24"/>
          <w:szCs w:val="24"/>
        </w:rPr>
        <w:t>Indeed, when</w:t>
      </w:r>
      <w:r w:rsidR="008C0541" w:rsidRPr="00323CC3">
        <w:rPr>
          <w:rFonts w:ascii="Times New Roman" w:hAnsi="Times New Roman" w:cs="Times New Roman"/>
          <w:sz w:val="24"/>
          <w:szCs w:val="24"/>
        </w:rPr>
        <w:t xml:space="preserve"> it comes to the application of the various principles that </w:t>
      </w:r>
      <w:r w:rsidR="00017670" w:rsidRPr="00323CC3">
        <w:rPr>
          <w:rFonts w:ascii="Times New Roman" w:hAnsi="Times New Roman" w:cs="Times New Roman"/>
          <w:sz w:val="24"/>
          <w:szCs w:val="24"/>
        </w:rPr>
        <w:t>lay</w:t>
      </w:r>
      <w:r w:rsidR="008C0541" w:rsidRPr="00323CC3">
        <w:rPr>
          <w:rFonts w:ascii="Times New Roman" w:hAnsi="Times New Roman" w:cs="Times New Roman"/>
          <w:sz w:val="24"/>
          <w:szCs w:val="24"/>
        </w:rPr>
        <w:t xml:space="preserve"> at the heart of the IHL to </w:t>
      </w:r>
      <w:r w:rsidR="00307BC4" w:rsidRPr="00323CC3">
        <w:rPr>
          <w:rFonts w:ascii="Times New Roman" w:hAnsi="Times New Roman" w:cs="Times New Roman"/>
          <w:sz w:val="24"/>
          <w:szCs w:val="24"/>
        </w:rPr>
        <w:t>real</w:t>
      </w:r>
      <w:r w:rsidR="008C0541" w:rsidRPr="00323CC3">
        <w:rPr>
          <w:rFonts w:ascii="Times New Roman" w:hAnsi="Times New Roman" w:cs="Times New Roman"/>
          <w:sz w:val="24"/>
          <w:szCs w:val="24"/>
        </w:rPr>
        <w:t xml:space="preserve"> life this is not just a matter of calculatio</w:t>
      </w:r>
      <w:r w:rsidR="00D44E01" w:rsidRPr="00323CC3">
        <w:rPr>
          <w:rFonts w:ascii="Times New Roman" w:hAnsi="Times New Roman" w:cs="Times New Roman"/>
          <w:sz w:val="24"/>
          <w:szCs w:val="24"/>
        </w:rPr>
        <w:t>ns based on the available data. T</w:t>
      </w:r>
      <w:r w:rsidR="008C0541" w:rsidRPr="00323CC3">
        <w:rPr>
          <w:rFonts w:ascii="Times New Roman" w:hAnsi="Times New Roman" w:cs="Times New Roman"/>
          <w:sz w:val="24"/>
          <w:szCs w:val="24"/>
        </w:rPr>
        <w:t xml:space="preserve">here are an infinite </w:t>
      </w:r>
      <w:r w:rsidRPr="00323CC3">
        <w:rPr>
          <w:rFonts w:ascii="Times New Roman" w:hAnsi="Times New Roman" w:cs="Times New Roman"/>
          <w:sz w:val="24"/>
          <w:szCs w:val="24"/>
        </w:rPr>
        <w:t>range</w:t>
      </w:r>
      <w:r w:rsidR="008C0541" w:rsidRPr="00323CC3">
        <w:rPr>
          <w:rFonts w:ascii="Times New Roman" w:hAnsi="Times New Roman" w:cs="Times New Roman"/>
          <w:sz w:val="24"/>
          <w:szCs w:val="24"/>
        </w:rPr>
        <w:t xml:space="preserve"> of situations that no system developer can think of covering</w:t>
      </w:r>
      <w:r w:rsidR="00D44E01" w:rsidRPr="00323CC3">
        <w:rPr>
          <w:rFonts w:ascii="Times New Roman" w:hAnsi="Times New Roman" w:cs="Times New Roman"/>
          <w:sz w:val="24"/>
          <w:szCs w:val="24"/>
        </w:rPr>
        <w:t xml:space="preserve"> and</w:t>
      </w:r>
      <w:r w:rsidR="008C0541" w:rsidRPr="00323CC3">
        <w:rPr>
          <w:rFonts w:ascii="Times New Roman" w:hAnsi="Times New Roman" w:cs="Times New Roman"/>
          <w:sz w:val="24"/>
          <w:szCs w:val="24"/>
        </w:rPr>
        <w:t xml:space="preserve"> </w:t>
      </w:r>
      <w:r w:rsidR="00BC2C07" w:rsidRPr="00323CC3">
        <w:rPr>
          <w:rFonts w:ascii="Times New Roman" w:hAnsi="Times New Roman" w:cs="Times New Roman"/>
          <w:sz w:val="24"/>
          <w:szCs w:val="24"/>
        </w:rPr>
        <w:t>most</w:t>
      </w:r>
      <w:r w:rsidR="008C0541" w:rsidRPr="00323CC3">
        <w:rPr>
          <w:rFonts w:ascii="Times New Roman" w:hAnsi="Times New Roman" w:cs="Times New Roman"/>
          <w:sz w:val="24"/>
          <w:szCs w:val="24"/>
        </w:rPr>
        <w:t xml:space="preserve"> of the</w:t>
      </w:r>
      <w:r w:rsidR="00927939" w:rsidRPr="00323CC3">
        <w:rPr>
          <w:rFonts w:ascii="Times New Roman" w:hAnsi="Times New Roman" w:cs="Times New Roman"/>
          <w:sz w:val="24"/>
          <w:szCs w:val="24"/>
        </w:rPr>
        <w:t xml:space="preserve"> time the application of such </w:t>
      </w:r>
      <w:r w:rsidR="008C0541" w:rsidRPr="00323CC3">
        <w:rPr>
          <w:rFonts w:ascii="Times New Roman" w:hAnsi="Times New Roman" w:cs="Times New Roman"/>
          <w:sz w:val="24"/>
          <w:szCs w:val="24"/>
        </w:rPr>
        <w:t xml:space="preserve">principles requires a deeper </w:t>
      </w:r>
      <w:r w:rsidR="004A1408" w:rsidRPr="00323CC3">
        <w:rPr>
          <w:rFonts w:ascii="Times New Roman" w:hAnsi="Times New Roman" w:cs="Times New Roman"/>
          <w:sz w:val="24"/>
          <w:szCs w:val="24"/>
        </w:rPr>
        <w:t>“</w:t>
      </w:r>
      <w:r w:rsidR="008C0541" w:rsidRPr="00323CC3">
        <w:rPr>
          <w:rFonts w:ascii="Times New Roman" w:hAnsi="Times New Roman" w:cs="Times New Roman"/>
          <w:sz w:val="24"/>
          <w:szCs w:val="24"/>
        </w:rPr>
        <w:t>understanding of human nature</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w:t>
      </w:r>
      <w:r w:rsidR="008C0541" w:rsidRPr="00323CC3">
        <w:rPr>
          <w:rStyle w:val="FootnoteReference"/>
          <w:rFonts w:ascii="Times New Roman" w:hAnsi="Times New Roman" w:cs="Times New Roman"/>
          <w:sz w:val="24"/>
          <w:szCs w:val="24"/>
        </w:rPr>
        <w:footnoteReference w:id="18"/>
      </w:r>
      <w:r w:rsidR="00F33AF8" w:rsidRPr="00323CC3">
        <w:rPr>
          <w:rFonts w:ascii="Times New Roman" w:hAnsi="Times New Roman" w:cs="Times New Roman"/>
          <w:sz w:val="24"/>
          <w:szCs w:val="24"/>
        </w:rPr>
        <w:t xml:space="preserve"> </w:t>
      </w:r>
      <w:r w:rsidR="00DA560C" w:rsidRPr="00323CC3">
        <w:rPr>
          <w:rFonts w:ascii="Times New Roman" w:hAnsi="Times New Roman" w:cs="Times New Roman"/>
          <w:sz w:val="24"/>
          <w:szCs w:val="24"/>
        </w:rPr>
        <w:t>Bearing this in mind</w:t>
      </w:r>
      <w:r w:rsidR="009B3500" w:rsidRPr="00323CC3">
        <w:rPr>
          <w:rFonts w:ascii="Times New Roman" w:hAnsi="Times New Roman" w:cs="Times New Roman"/>
          <w:sz w:val="24"/>
          <w:szCs w:val="24"/>
        </w:rPr>
        <w:t xml:space="preserve"> three are the major moral objections:</w:t>
      </w:r>
    </w:p>
    <w:p w14:paraId="206D516E" w14:textId="77777777" w:rsidR="009810CB" w:rsidRPr="00323CC3" w:rsidRDefault="009810CB" w:rsidP="00323CC3">
      <w:pPr>
        <w:spacing w:after="0" w:line="240" w:lineRule="auto"/>
        <w:jc w:val="both"/>
        <w:rPr>
          <w:rFonts w:ascii="Times New Roman" w:hAnsi="Times New Roman" w:cs="Times New Roman"/>
          <w:sz w:val="24"/>
          <w:szCs w:val="24"/>
        </w:rPr>
      </w:pPr>
    </w:p>
    <w:p w14:paraId="1F03FDDF" w14:textId="07E2A100" w:rsidR="009B3500" w:rsidRPr="00323CC3" w:rsidRDefault="00DA560C" w:rsidP="00323CC3">
      <w:pPr>
        <w:pStyle w:val="ListParagraph"/>
        <w:numPr>
          <w:ilvl w:val="0"/>
          <w:numId w:val="9"/>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I</w:t>
      </w:r>
      <w:r w:rsidR="00927939" w:rsidRPr="00323CC3">
        <w:rPr>
          <w:rFonts w:ascii="Times New Roman" w:hAnsi="Times New Roman" w:cs="Times New Roman"/>
          <w:sz w:val="24"/>
          <w:szCs w:val="24"/>
        </w:rPr>
        <w:t xml:space="preserve">t is </w:t>
      </w:r>
      <w:r w:rsidR="0019411D" w:rsidRPr="00323CC3">
        <w:rPr>
          <w:rFonts w:ascii="Times New Roman" w:hAnsi="Times New Roman" w:cs="Times New Roman"/>
          <w:sz w:val="24"/>
          <w:szCs w:val="24"/>
        </w:rPr>
        <w:t>almost</w:t>
      </w:r>
      <w:r w:rsidR="00927939" w:rsidRPr="00323CC3">
        <w:rPr>
          <w:rFonts w:ascii="Times New Roman" w:hAnsi="Times New Roman" w:cs="Times New Roman"/>
          <w:sz w:val="24"/>
          <w:szCs w:val="24"/>
        </w:rPr>
        <w:t xml:space="preserve"> impossible</w:t>
      </w:r>
      <w:r w:rsidR="009B3500" w:rsidRPr="00323CC3">
        <w:rPr>
          <w:rFonts w:ascii="Times New Roman" w:hAnsi="Times New Roman" w:cs="Times New Roman"/>
          <w:sz w:val="24"/>
          <w:szCs w:val="24"/>
        </w:rPr>
        <w:t xml:space="preserve">, at least not in the near future, </w:t>
      </w:r>
      <w:r w:rsidR="00927939" w:rsidRPr="00323CC3">
        <w:rPr>
          <w:rFonts w:ascii="Times New Roman" w:hAnsi="Times New Roman" w:cs="Times New Roman"/>
          <w:sz w:val="24"/>
          <w:szCs w:val="24"/>
        </w:rPr>
        <w:t xml:space="preserve">that we will have </w:t>
      </w:r>
      <w:r w:rsidR="009B3500" w:rsidRPr="00323CC3">
        <w:rPr>
          <w:rFonts w:ascii="Times New Roman" w:hAnsi="Times New Roman" w:cs="Times New Roman"/>
          <w:sz w:val="24"/>
          <w:szCs w:val="24"/>
        </w:rPr>
        <w:t>robots carrying out the distinctions required by the IHL during armed conflicts.</w:t>
      </w:r>
    </w:p>
    <w:p w14:paraId="1F03FDE0" w14:textId="0DDE4658" w:rsidR="009B3500" w:rsidRPr="00323CC3" w:rsidRDefault="009B3500" w:rsidP="00323CC3">
      <w:pPr>
        <w:pStyle w:val="ListParagraph"/>
        <w:numPr>
          <w:ilvl w:val="0"/>
          <w:numId w:val="9"/>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From a valu</w:t>
      </w:r>
      <w:r w:rsidR="00DA560C" w:rsidRPr="00323CC3">
        <w:rPr>
          <w:rFonts w:ascii="Times New Roman" w:hAnsi="Times New Roman" w:cs="Times New Roman"/>
          <w:sz w:val="24"/>
          <w:szCs w:val="24"/>
        </w:rPr>
        <w:t>e-based approach</w:t>
      </w:r>
      <w:r w:rsidRPr="00323CC3">
        <w:rPr>
          <w:rFonts w:ascii="Times New Roman" w:hAnsi="Times New Roman" w:cs="Times New Roman"/>
          <w:sz w:val="24"/>
          <w:szCs w:val="24"/>
        </w:rPr>
        <w:t>, it is considered to be inherently and deeply wrong to let robots determine human’s life and death decisions.</w:t>
      </w:r>
    </w:p>
    <w:p w14:paraId="1F03FDE1" w14:textId="012582B4" w:rsidR="009B3500" w:rsidRPr="00323CC3" w:rsidRDefault="009B3500" w:rsidP="00323CC3">
      <w:pPr>
        <w:pStyle w:val="ListParagraph"/>
        <w:numPr>
          <w:ilvl w:val="0"/>
          <w:numId w:val="9"/>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In the case of an </w:t>
      </w:r>
      <w:r w:rsidR="00DA560C" w:rsidRPr="00323CC3">
        <w:rPr>
          <w:rFonts w:ascii="Times New Roman" w:hAnsi="Times New Roman" w:cs="Times New Roman"/>
          <w:sz w:val="24"/>
          <w:szCs w:val="24"/>
        </w:rPr>
        <w:t>accident</w:t>
      </w:r>
      <w:r w:rsidRPr="00323CC3">
        <w:rPr>
          <w:rFonts w:ascii="Times New Roman" w:hAnsi="Times New Roman" w:cs="Times New Roman"/>
          <w:sz w:val="24"/>
          <w:szCs w:val="24"/>
        </w:rPr>
        <w:t xml:space="preserve"> caused by an AWS who is to be held </w:t>
      </w:r>
      <w:proofErr w:type="gramStart"/>
      <w:r w:rsidRPr="00323CC3">
        <w:rPr>
          <w:rFonts w:ascii="Times New Roman" w:hAnsi="Times New Roman" w:cs="Times New Roman"/>
          <w:sz w:val="24"/>
          <w:szCs w:val="24"/>
        </w:rPr>
        <w:t>accountable?</w:t>
      </w:r>
      <w:proofErr w:type="gramEnd"/>
    </w:p>
    <w:p w14:paraId="37A99265" w14:textId="77777777" w:rsidR="00323CC3" w:rsidRDefault="00323CC3" w:rsidP="00323CC3">
      <w:pPr>
        <w:spacing w:after="0" w:line="240" w:lineRule="auto"/>
        <w:jc w:val="both"/>
        <w:rPr>
          <w:rFonts w:ascii="Times New Roman" w:hAnsi="Times New Roman" w:cs="Times New Roman"/>
          <w:sz w:val="24"/>
          <w:szCs w:val="24"/>
        </w:rPr>
      </w:pPr>
    </w:p>
    <w:p w14:paraId="739D67FF" w14:textId="2C65F5B7" w:rsidR="0002340E" w:rsidRPr="00323CC3" w:rsidRDefault="00876FD2"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The debate over the morality of AWS is</w:t>
      </w:r>
      <w:r w:rsidR="00ED1973" w:rsidRPr="00323CC3">
        <w:rPr>
          <w:rFonts w:ascii="Times New Roman" w:hAnsi="Times New Roman" w:cs="Times New Roman"/>
          <w:sz w:val="24"/>
          <w:szCs w:val="24"/>
        </w:rPr>
        <w:t xml:space="preserve"> then</w:t>
      </w:r>
      <w:r w:rsidRPr="00323CC3">
        <w:rPr>
          <w:rFonts w:ascii="Times New Roman" w:hAnsi="Times New Roman" w:cs="Times New Roman"/>
          <w:sz w:val="24"/>
          <w:szCs w:val="24"/>
        </w:rPr>
        <w:t xml:space="preserve"> further fueled by the likely consequences that would </w:t>
      </w:r>
      <w:r w:rsidR="00EF797A" w:rsidRPr="00323CC3">
        <w:rPr>
          <w:rFonts w:ascii="Times New Roman" w:hAnsi="Times New Roman" w:cs="Times New Roman"/>
          <w:sz w:val="24"/>
          <w:szCs w:val="24"/>
        </w:rPr>
        <w:t>arise</w:t>
      </w:r>
      <w:r w:rsidRPr="00323CC3">
        <w:rPr>
          <w:rFonts w:ascii="Times New Roman" w:hAnsi="Times New Roman" w:cs="Times New Roman"/>
          <w:sz w:val="24"/>
          <w:szCs w:val="24"/>
        </w:rPr>
        <w:t xml:space="preserve"> from their adoption. </w:t>
      </w:r>
      <w:r w:rsidR="00896B36" w:rsidRPr="00323CC3">
        <w:rPr>
          <w:rFonts w:ascii="Times New Roman" w:hAnsi="Times New Roman" w:cs="Times New Roman"/>
          <w:sz w:val="24"/>
          <w:szCs w:val="24"/>
        </w:rPr>
        <w:t>If we think about</w:t>
      </w:r>
      <w:r w:rsidR="00234371">
        <w:rPr>
          <w:rFonts w:ascii="Times New Roman" w:hAnsi="Times New Roman" w:cs="Times New Roman"/>
          <w:sz w:val="24"/>
          <w:szCs w:val="24"/>
        </w:rPr>
        <w:t xml:space="preserve"> a</w:t>
      </w:r>
      <w:r w:rsidR="00896B36" w:rsidRPr="00323CC3">
        <w:rPr>
          <w:rFonts w:ascii="Times New Roman" w:hAnsi="Times New Roman" w:cs="Times New Roman"/>
          <w:sz w:val="24"/>
          <w:szCs w:val="24"/>
        </w:rPr>
        <w:t xml:space="preserve"> wa</w:t>
      </w:r>
      <w:r w:rsidR="00A66178" w:rsidRPr="00323CC3">
        <w:rPr>
          <w:rFonts w:ascii="Times New Roman" w:hAnsi="Times New Roman" w:cs="Times New Roman"/>
          <w:sz w:val="24"/>
          <w:szCs w:val="24"/>
        </w:rPr>
        <w:t>r</w:t>
      </w:r>
      <w:r w:rsidR="00A23A68" w:rsidRPr="00323CC3">
        <w:rPr>
          <w:rFonts w:ascii="Times New Roman" w:hAnsi="Times New Roman" w:cs="Times New Roman"/>
          <w:sz w:val="24"/>
          <w:szCs w:val="24"/>
        </w:rPr>
        <w:t>,</w:t>
      </w:r>
      <w:r w:rsidR="00896B36" w:rsidRPr="00323CC3">
        <w:rPr>
          <w:rFonts w:ascii="Times New Roman" w:hAnsi="Times New Roman" w:cs="Times New Roman"/>
          <w:sz w:val="24"/>
          <w:szCs w:val="24"/>
        </w:rPr>
        <w:t xml:space="preserve"> it will</w:t>
      </w:r>
      <w:r w:rsidR="00A66178" w:rsidRPr="00323CC3">
        <w:rPr>
          <w:rFonts w:ascii="Times New Roman" w:hAnsi="Times New Roman" w:cs="Times New Roman"/>
          <w:sz w:val="24"/>
          <w:szCs w:val="24"/>
        </w:rPr>
        <w:t xml:space="preserve"> probably</w:t>
      </w:r>
      <w:r w:rsidR="00896B36" w:rsidRPr="00323CC3">
        <w:rPr>
          <w:rFonts w:ascii="Times New Roman" w:hAnsi="Times New Roman" w:cs="Times New Roman"/>
          <w:sz w:val="24"/>
          <w:szCs w:val="24"/>
        </w:rPr>
        <w:t xml:space="preserve"> </w:t>
      </w:r>
      <w:r w:rsidR="00A23A68" w:rsidRPr="00323CC3">
        <w:rPr>
          <w:rFonts w:ascii="Times New Roman" w:hAnsi="Times New Roman" w:cs="Times New Roman"/>
          <w:sz w:val="24"/>
          <w:szCs w:val="24"/>
        </w:rPr>
        <w:t>be</w:t>
      </w:r>
      <w:r w:rsidR="00EF797A" w:rsidRPr="00323CC3">
        <w:rPr>
          <w:rFonts w:ascii="Times New Roman" w:hAnsi="Times New Roman" w:cs="Times New Roman"/>
          <w:sz w:val="24"/>
          <w:szCs w:val="24"/>
        </w:rPr>
        <w:t xml:space="preserve">come </w:t>
      </w:r>
      <w:r w:rsidR="00896B36" w:rsidRPr="00323CC3">
        <w:rPr>
          <w:rFonts w:ascii="Times New Roman" w:hAnsi="Times New Roman" w:cs="Times New Roman"/>
          <w:sz w:val="24"/>
          <w:szCs w:val="24"/>
        </w:rPr>
        <w:t xml:space="preserve">easier to wage </w:t>
      </w:r>
      <w:r w:rsidR="00A66178" w:rsidRPr="00323CC3">
        <w:rPr>
          <w:rFonts w:ascii="Times New Roman" w:hAnsi="Times New Roman" w:cs="Times New Roman"/>
          <w:sz w:val="24"/>
          <w:szCs w:val="24"/>
        </w:rPr>
        <w:t>it</w:t>
      </w:r>
      <w:r w:rsidR="00896B36" w:rsidRPr="00323CC3">
        <w:rPr>
          <w:rFonts w:ascii="Times New Roman" w:hAnsi="Times New Roman" w:cs="Times New Roman"/>
          <w:sz w:val="24"/>
          <w:szCs w:val="24"/>
        </w:rPr>
        <w:t xml:space="preserve"> given</w:t>
      </w:r>
      <w:r w:rsidR="00EF797A" w:rsidRPr="00323CC3">
        <w:rPr>
          <w:rFonts w:ascii="Times New Roman" w:hAnsi="Times New Roman" w:cs="Times New Roman"/>
          <w:sz w:val="24"/>
          <w:szCs w:val="24"/>
        </w:rPr>
        <w:t xml:space="preserve"> the reduced risks</w:t>
      </w:r>
      <w:r w:rsidR="000C5F14" w:rsidRPr="00323CC3">
        <w:rPr>
          <w:rFonts w:ascii="Times New Roman" w:hAnsi="Times New Roman" w:cs="Times New Roman"/>
          <w:sz w:val="24"/>
          <w:szCs w:val="24"/>
        </w:rPr>
        <w:t xml:space="preserve"> both</w:t>
      </w:r>
      <w:r w:rsidR="00EF797A" w:rsidRPr="00323CC3">
        <w:rPr>
          <w:rFonts w:ascii="Times New Roman" w:hAnsi="Times New Roman" w:cs="Times New Roman"/>
          <w:sz w:val="24"/>
          <w:szCs w:val="24"/>
        </w:rPr>
        <w:t xml:space="preserve"> in term</w:t>
      </w:r>
      <w:r w:rsidR="000C5F14" w:rsidRPr="00323CC3">
        <w:rPr>
          <w:rFonts w:ascii="Times New Roman" w:hAnsi="Times New Roman" w:cs="Times New Roman"/>
          <w:sz w:val="24"/>
          <w:szCs w:val="24"/>
        </w:rPr>
        <w:t>s</w:t>
      </w:r>
      <w:r w:rsidR="00EF797A" w:rsidRPr="00323CC3">
        <w:rPr>
          <w:rFonts w:ascii="Times New Roman" w:hAnsi="Times New Roman" w:cs="Times New Roman"/>
          <w:sz w:val="24"/>
          <w:szCs w:val="24"/>
        </w:rPr>
        <w:t xml:space="preserve"> of soldier</w:t>
      </w:r>
      <w:r w:rsidR="000C5F14" w:rsidRPr="00323CC3">
        <w:rPr>
          <w:rFonts w:ascii="Times New Roman" w:hAnsi="Times New Roman" w:cs="Times New Roman"/>
          <w:sz w:val="24"/>
          <w:szCs w:val="24"/>
        </w:rPr>
        <w:t xml:space="preserve">s’ lives and political </w:t>
      </w:r>
      <w:r w:rsidR="0002340E" w:rsidRPr="00323CC3">
        <w:rPr>
          <w:rFonts w:ascii="Times New Roman" w:hAnsi="Times New Roman" w:cs="Times New Roman"/>
          <w:sz w:val="24"/>
          <w:szCs w:val="24"/>
        </w:rPr>
        <w:t>consequences</w:t>
      </w:r>
      <w:r w:rsidR="00234371">
        <w:rPr>
          <w:rFonts w:ascii="Times New Roman" w:hAnsi="Times New Roman" w:cs="Times New Roman"/>
          <w:sz w:val="24"/>
          <w:szCs w:val="24"/>
        </w:rPr>
        <w:t>. Political consequences</w:t>
      </w:r>
      <w:r w:rsidR="00A30CC3" w:rsidRPr="00323CC3">
        <w:rPr>
          <w:rFonts w:ascii="Times New Roman" w:hAnsi="Times New Roman" w:cs="Times New Roman"/>
          <w:sz w:val="24"/>
          <w:szCs w:val="24"/>
        </w:rPr>
        <w:t xml:space="preserve"> which would </w:t>
      </w:r>
      <w:r w:rsidR="00234371">
        <w:rPr>
          <w:rFonts w:ascii="Times New Roman" w:hAnsi="Times New Roman" w:cs="Times New Roman"/>
          <w:sz w:val="24"/>
          <w:szCs w:val="24"/>
        </w:rPr>
        <w:t xml:space="preserve">potentially </w:t>
      </w:r>
      <w:r w:rsidR="00A30CC3" w:rsidRPr="00323CC3">
        <w:rPr>
          <w:rFonts w:ascii="Times New Roman" w:hAnsi="Times New Roman" w:cs="Times New Roman"/>
          <w:sz w:val="24"/>
          <w:szCs w:val="24"/>
        </w:rPr>
        <w:t>result in a</w:t>
      </w:r>
      <w:r w:rsidR="00896B36" w:rsidRPr="00323CC3">
        <w:rPr>
          <w:rFonts w:ascii="Times New Roman" w:hAnsi="Times New Roman" w:cs="Times New Roman"/>
          <w:sz w:val="24"/>
          <w:szCs w:val="24"/>
        </w:rPr>
        <w:t xml:space="preserve"> </w:t>
      </w:r>
      <w:r w:rsidR="003164FC" w:rsidRPr="00323CC3">
        <w:rPr>
          <w:rFonts w:ascii="Times New Roman" w:hAnsi="Times New Roman" w:cs="Times New Roman"/>
          <w:sz w:val="24"/>
          <w:szCs w:val="24"/>
        </w:rPr>
        <w:t xml:space="preserve">direct threat to </w:t>
      </w:r>
      <w:r w:rsidR="00234371">
        <w:rPr>
          <w:rFonts w:ascii="Times New Roman" w:hAnsi="Times New Roman" w:cs="Times New Roman"/>
          <w:sz w:val="24"/>
          <w:szCs w:val="24"/>
        </w:rPr>
        <w:t xml:space="preserve">the </w:t>
      </w:r>
      <w:r w:rsidR="003164FC" w:rsidRPr="00323CC3">
        <w:rPr>
          <w:rFonts w:ascii="Times New Roman" w:hAnsi="Times New Roman" w:cs="Times New Roman"/>
          <w:sz w:val="24"/>
          <w:szCs w:val="24"/>
        </w:rPr>
        <w:t>global security and peace.</w:t>
      </w:r>
      <w:r w:rsidR="00896B36" w:rsidRPr="00323CC3">
        <w:rPr>
          <w:rStyle w:val="FootnoteReference"/>
          <w:rFonts w:ascii="Times New Roman" w:hAnsi="Times New Roman" w:cs="Times New Roman"/>
          <w:sz w:val="24"/>
          <w:szCs w:val="24"/>
        </w:rPr>
        <w:footnoteReference w:id="19"/>
      </w:r>
    </w:p>
    <w:p w14:paraId="4A35290E" w14:textId="77777777" w:rsidR="009810CB" w:rsidRDefault="009810CB" w:rsidP="00323CC3">
      <w:pPr>
        <w:spacing w:after="0" w:line="240" w:lineRule="auto"/>
        <w:jc w:val="both"/>
        <w:rPr>
          <w:rFonts w:ascii="Times New Roman" w:hAnsi="Times New Roman" w:cs="Times New Roman"/>
          <w:sz w:val="24"/>
          <w:szCs w:val="24"/>
        </w:rPr>
      </w:pPr>
    </w:p>
    <w:p w14:paraId="1F03FDE4" w14:textId="67626910" w:rsidR="00937E39" w:rsidRPr="00323CC3" w:rsidRDefault="005F4970"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Moreover,</w:t>
      </w:r>
      <w:r w:rsidR="00876FD2" w:rsidRPr="00323CC3">
        <w:rPr>
          <w:rFonts w:ascii="Times New Roman" w:hAnsi="Times New Roman" w:cs="Times New Roman"/>
          <w:sz w:val="24"/>
          <w:szCs w:val="24"/>
        </w:rPr>
        <w:t xml:space="preserve"> the deployment of AWS</w:t>
      </w:r>
      <w:r w:rsidRPr="00323CC3">
        <w:rPr>
          <w:rFonts w:ascii="Times New Roman" w:hAnsi="Times New Roman" w:cs="Times New Roman"/>
          <w:sz w:val="24"/>
          <w:szCs w:val="24"/>
        </w:rPr>
        <w:t xml:space="preserve"> would not be limited to</w:t>
      </w:r>
      <w:r w:rsidR="00876FD2" w:rsidRPr="00323CC3">
        <w:rPr>
          <w:rFonts w:ascii="Times New Roman" w:hAnsi="Times New Roman" w:cs="Times New Roman"/>
          <w:sz w:val="24"/>
          <w:szCs w:val="24"/>
        </w:rPr>
        <w:t xml:space="preserve"> </w:t>
      </w:r>
      <w:r w:rsidR="003231A8">
        <w:rPr>
          <w:rFonts w:ascii="Times New Roman" w:hAnsi="Times New Roman" w:cs="Times New Roman"/>
          <w:sz w:val="24"/>
          <w:szCs w:val="24"/>
        </w:rPr>
        <w:t xml:space="preserve">an </w:t>
      </w:r>
      <w:r w:rsidR="00876FD2" w:rsidRPr="00323CC3">
        <w:rPr>
          <w:rFonts w:ascii="Times New Roman" w:hAnsi="Times New Roman" w:cs="Times New Roman"/>
          <w:sz w:val="24"/>
          <w:szCs w:val="24"/>
        </w:rPr>
        <w:t>armed conflict</w:t>
      </w:r>
      <w:r w:rsidR="009810CB">
        <w:rPr>
          <w:rFonts w:ascii="Times New Roman" w:hAnsi="Times New Roman" w:cs="Times New Roman"/>
          <w:sz w:val="24"/>
          <w:szCs w:val="24"/>
        </w:rPr>
        <w:t>. I</w:t>
      </w:r>
      <w:r w:rsidR="00876FD2" w:rsidRPr="00323CC3">
        <w:rPr>
          <w:rFonts w:ascii="Times New Roman" w:hAnsi="Times New Roman" w:cs="Times New Roman"/>
          <w:sz w:val="24"/>
          <w:szCs w:val="24"/>
        </w:rPr>
        <w:t xml:space="preserve">t is </w:t>
      </w:r>
      <w:r w:rsidRPr="00323CC3">
        <w:rPr>
          <w:rFonts w:ascii="Times New Roman" w:hAnsi="Times New Roman" w:cs="Times New Roman"/>
          <w:sz w:val="24"/>
          <w:szCs w:val="24"/>
        </w:rPr>
        <w:t xml:space="preserve">indeed </w:t>
      </w:r>
      <w:r w:rsidR="00876FD2" w:rsidRPr="00323CC3">
        <w:rPr>
          <w:rFonts w:ascii="Times New Roman" w:hAnsi="Times New Roman" w:cs="Times New Roman"/>
          <w:sz w:val="24"/>
          <w:szCs w:val="24"/>
        </w:rPr>
        <w:t xml:space="preserve">obvious that </w:t>
      </w:r>
      <w:r w:rsidR="004A1408" w:rsidRPr="00323CC3">
        <w:rPr>
          <w:rFonts w:ascii="Times New Roman" w:hAnsi="Times New Roman" w:cs="Times New Roman"/>
          <w:sz w:val="24"/>
          <w:szCs w:val="24"/>
        </w:rPr>
        <w:t>“</w:t>
      </w:r>
      <w:r w:rsidR="00876FD2" w:rsidRPr="00323CC3">
        <w:rPr>
          <w:rFonts w:ascii="Times New Roman" w:hAnsi="Times New Roman" w:cs="Times New Roman"/>
          <w:sz w:val="24"/>
          <w:szCs w:val="24"/>
        </w:rPr>
        <w:t>once available, this technology could be adapted to a range of other contexts that can be grouped under the heading of law enforcement</w:t>
      </w:r>
      <w:r w:rsidR="004A1408" w:rsidRPr="00323CC3">
        <w:rPr>
          <w:rFonts w:ascii="Times New Roman" w:hAnsi="Times New Roman" w:cs="Times New Roman"/>
          <w:sz w:val="24"/>
          <w:szCs w:val="24"/>
        </w:rPr>
        <w:t>”</w:t>
      </w:r>
      <w:r w:rsidR="003164FC" w:rsidRPr="00323CC3">
        <w:rPr>
          <w:rFonts w:ascii="Times New Roman" w:hAnsi="Times New Roman" w:cs="Times New Roman"/>
          <w:sz w:val="24"/>
          <w:szCs w:val="24"/>
        </w:rPr>
        <w:t>.</w:t>
      </w:r>
      <w:r w:rsidR="003164FC" w:rsidRPr="00323CC3">
        <w:rPr>
          <w:rStyle w:val="FootnoteReference"/>
          <w:rFonts w:ascii="Times New Roman" w:hAnsi="Times New Roman" w:cs="Times New Roman"/>
          <w:sz w:val="24"/>
          <w:szCs w:val="24"/>
        </w:rPr>
        <w:footnoteReference w:id="20"/>
      </w:r>
      <w:r w:rsidR="003164FC" w:rsidRPr="00323CC3">
        <w:rPr>
          <w:rFonts w:ascii="Times New Roman" w:hAnsi="Times New Roman" w:cs="Times New Roman"/>
          <w:sz w:val="24"/>
          <w:szCs w:val="24"/>
        </w:rPr>
        <w:t xml:space="preserve"> Over the last few years we have already witnessed how thin is the border between democrac</w:t>
      </w:r>
      <w:r w:rsidR="00867D9C" w:rsidRPr="00323CC3">
        <w:rPr>
          <w:rFonts w:ascii="Times New Roman" w:hAnsi="Times New Roman" w:cs="Times New Roman"/>
          <w:sz w:val="24"/>
          <w:szCs w:val="24"/>
        </w:rPr>
        <w:t>ies</w:t>
      </w:r>
      <w:r w:rsidR="003164FC" w:rsidRPr="00323CC3">
        <w:rPr>
          <w:rFonts w:ascii="Times New Roman" w:hAnsi="Times New Roman" w:cs="Times New Roman"/>
          <w:sz w:val="24"/>
          <w:szCs w:val="24"/>
        </w:rPr>
        <w:t xml:space="preserve"> and autocracies</w:t>
      </w:r>
      <w:r w:rsidR="00867D9C" w:rsidRPr="00323CC3">
        <w:rPr>
          <w:rFonts w:ascii="Times New Roman" w:hAnsi="Times New Roman" w:cs="Times New Roman"/>
          <w:sz w:val="24"/>
          <w:szCs w:val="24"/>
        </w:rPr>
        <w:t xml:space="preserve">, </w:t>
      </w:r>
      <w:r w:rsidR="009810CB" w:rsidRPr="00323CC3">
        <w:rPr>
          <w:rFonts w:ascii="Times New Roman" w:hAnsi="Times New Roman" w:cs="Times New Roman"/>
          <w:sz w:val="24"/>
          <w:szCs w:val="24"/>
        </w:rPr>
        <w:t>justice,</w:t>
      </w:r>
      <w:r w:rsidR="00867D9C" w:rsidRPr="00323CC3">
        <w:rPr>
          <w:rFonts w:ascii="Times New Roman" w:hAnsi="Times New Roman" w:cs="Times New Roman"/>
          <w:sz w:val="24"/>
          <w:szCs w:val="24"/>
        </w:rPr>
        <w:t xml:space="preserve"> and revenge</w:t>
      </w:r>
      <w:r w:rsidR="003164FC" w:rsidRPr="00323CC3">
        <w:rPr>
          <w:rFonts w:ascii="Times New Roman" w:hAnsi="Times New Roman" w:cs="Times New Roman"/>
          <w:sz w:val="24"/>
          <w:szCs w:val="24"/>
        </w:rPr>
        <w:t xml:space="preserve"> and from this point of view the deployment of AWS could be</w:t>
      </w:r>
      <w:r w:rsidR="00BD2AA1" w:rsidRPr="00323CC3">
        <w:rPr>
          <w:rFonts w:ascii="Times New Roman" w:hAnsi="Times New Roman" w:cs="Times New Roman"/>
          <w:sz w:val="24"/>
          <w:szCs w:val="24"/>
        </w:rPr>
        <w:t xml:space="preserve"> another</w:t>
      </w:r>
      <w:r w:rsidR="003164FC" w:rsidRPr="00323CC3">
        <w:rPr>
          <w:rFonts w:ascii="Times New Roman" w:hAnsi="Times New Roman" w:cs="Times New Roman"/>
          <w:sz w:val="24"/>
          <w:szCs w:val="24"/>
        </w:rPr>
        <w:t xml:space="preserve"> crucially problematic </w:t>
      </w:r>
      <w:r w:rsidR="00BD2AA1" w:rsidRPr="00323CC3">
        <w:rPr>
          <w:rFonts w:ascii="Times New Roman" w:hAnsi="Times New Roman" w:cs="Times New Roman"/>
          <w:sz w:val="24"/>
          <w:szCs w:val="24"/>
        </w:rPr>
        <w:t xml:space="preserve">factor to be </w:t>
      </w:r>
      <w:proofErr w:type="gramStart"/>
      <w:r w:rsidR="00BD2AA1" w:rsidRPr="00323CC3">
        <w:rPr>
          <w:rFonts w:ascii="Times New Roman" w:hAnsi="Times New Roman" w:cs="Times New Roman"/>
          <w:sz w:val="24"/>
          <w:szCs w:val="24"/>
        </w:rPr>
        <w:t>taken into account</w:t>
      </w:r>
      <w:proofErr w:type="gramEnd"/>
      <w:r w:rsidR="00BD2AA1" w:rsidRPr="00323CC3">
        <w:rPr>
          <w:rFonts w:ascii="Times New Roman" w:hAnsi="Times New Roman" w:cs="Times New Roman"/>
          <w:sz w:val="24"/>
          <w:szCs w:val="24"/>
        </w:rPr>
        <w:t xml:space="preserve">. </w:t>
      </w:r>
    </w:p>
    <w:p w14:paraId="28EAC1DF" w14:textId="77777777" w:rsidR="009810CB" w:rsidRDefault="009810CB" w:rsidP="00323CC3">
      <w:pPr>
        <w:spacing w:after="0" w:line="240" w:lineRule="auto"/>
        <w:jc w:val="both"/>
        <w:rPr>
          <w:rFonts w:ascii="Times New Roman" w:hAnsi="Times New Roman" w:cs="Times New Roman"/>
          <w:sz w:val="24"/>
          <w:szCs w:val="24"/>
        </w:rPr>
      </w:pPr>
    </w:p>
    <w:p w14:paraId="2A66817D" w14:textId="7E9C0C7F" w:rsidR="003A33C3" w:rsidRPr="00323CC3" w:rsidRDefault="003A33C3"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One of the possible answers to these objections could be the employment of a ‘mitigating’</w:t>
      </w:r>
      <w:r w:rsidR="008C3DEF" w:rsidRPr="00323CC3">
        <w:rPr>
          <w:rFonts w:ascii="Times New Roman" w:hAnsi="Times New Roman" w:cs="Times New Roman"/>
          <w:sz w:val="24"/>
          <w:szCs w:val="24"/>
        </w:rPr>
        <w:t xml:space="preserve"> concept such </w:t>
      </w:r>
      <w:r w:rsidR="00BD20E2" w:rsidRPr="00323CC3">
        <w:rPr>
          <w:rFonts w:ascii="Times New Roman" w:hAnsi="Times New Roman" w:cs="Times New Roman"/>
          <w:sz w:val="24"/>
          <w:szCs w:val="24"/>
        </w:rPr>
        <w:t>as that</w:t>
      </w:r>
      <w:r w:rsidR="008C3DEF" w:rsidRPr="00323CC3">
        <w:rPr>
          <w:rFonts w:ascii="Times New Roman" w:hAnsi="Times New Roman" w:cs="Times New Roman"/>
          <w:sz w:val="24"/>
          <w:szCs w:val="24"/>
        </w:rPr>
        <w:t xml:space="preserve"> of ‘meaningful human control’</w:t>
      </w:r>
      <w:r w:rsidR="000A3BF1" w:rsidRPr="00323CC3">
        <w:rPr>
          <w:rFonts w:ascii="Times New Roman" w:hAnsi="Times New Roman" w:cs="Times New Roman"/>
          <w:sz w:val="24"/>
          <w:szCs w:val="24"/>
        </w:rPr>
        <w:t>.</w:t>
      </w:r>
      <w:r w:rsidR="00394384" w:rsidRPr="00323CC3">
        <w:rPr>
          <w:rFonts w:ascii="Times New Roman" w:hAnsi="Times New Roman" w:cs="Times New Roman"/>
          <w:sz w:val="24"/>
          <w:szCs w:val="24"/>
        </w:rPr>
        <w:t xml:space="preserve"> </w:t>
      </w:r>
    </w:p>
    <w:p w14:paraId="1F03FDE5" w14:textId="77777777" w:rsidR="00C44096" w:rsidRPr="00323CC3" w:rsidRDefault="00C44096" w:rsidP="00323CC3">
      <w:pPr>
        <w:spacing w:after="0" w:line="240" w:lineRule="auto"/>
        <w:jc w:val="both"/>
        <w:rPr>
          <w:rFonts w:ascii="Times New Roman" w:hAnsi="Times New Roman" w:cs="Times New Roman"/>
          <w:sz w:val="24"/>
          <w:szCs w:val="24"/>
        </w:rPr>
      </w:pPr>
    </w:p>
    <w:p w14:paraId="1F03FDE6" w14:textId="77777777" w:rsidR="00C44096" w:rsidRPr="00323CC3" w:rsidRDefault="00C44096" w:rsidP="00323CC3">
      <w:pPr>
        <w:spacing w:after="0" w:line="240" w:lineRule="auto"/>
        <w:jc w:val="both"/>
        <w:rPr>
          <w:rFonts w:ascii="Times New Roman" w:hAnsi="Times New Roman" w:cs="Times New Roman"/>
          <w:sz w:val="24"/>
          <w:szCs w:val="24"/>
        </w:rPr>
      </w:pPr>
    </w:p>
    <w:p w14:paraId="3EA19B2B" w14:textId="77777777" w:rsidR="00F676BD" w:rsidRPr="00323CC3" w:rsidRDefault="00F676BD" w:rsidP="00323CC3">
      <w:pPr>
        <w:spacing w:after="0" w:line="240" w:lineRule="auto"/>
        <w:jc w:val="both"/>
        <w:rPr>
          <w:rFonts w:ascii="Times New Roman" w:hAnsi="Times New Roman" w:cs="Times New Roman"/>
          <w:sz w:val="24"/>
          <w:szCs w:val="24"/>
        </w:rPr>
      </w:pPr>
    </w:p>
    <w:p w14:paraId="4339D875" w14:textId="77777777" w:rsidR="00DE5094" w:rsidRPr="00323CC3" w:rsidRDefault="00DE5094" w:rsidP="00323CC3">
      <w:pPr>
        <w:spacing w:after="0" w:line="240" w:lineRule="auto"/>
        <w:jc w:val="both"/>
        <w:rPr>
          <w:rFonts w:ascii="Times New Roman" w:hAnsi="Times New Roman" w:cs="Times New Roman"/>
          <w:sz w:val="24"/>
          <w:szCs w:val="24"/>
        </w:rPr>
      </w:pPr>
    </w:p>
    <w:p w14:paraId="1F03FDE8" w14:textId="07220189" w:rsidR="00F004FF" w:rsidRPr="00323CC3" w:rsidRDefault="00C145D6"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MEANINGFUL HUMAN CONTROL (</w:t>
      </w:r>
      <w:r w:rsidR="00F004FF" w:rsidRPr="00323CC3">
        <w:rPr>
          <w:rFonts w:ascii="Times New Roman" w:hAnsi="Times New Roman" w:cs="Times New Roman"/>
          <w:sz w:val="24"/>
          <w:szCs w:val="24"/>
        </w:rPr>
        <w:t xml:space="preserve">HUMAN IN OR OUT </w:t>
      </w:r>
      <w:r w:rsidR="00FD7E83" w:rsidRPr="00323CC3">
        <w:rPr>
          <w:rFonts w:ascii="Times New Roman" w:hAnsi="Times New Roman" w:cs="Times New Roman"/>
          <w:sz w:val="24"/>
          <w:szCs w:val="24"/>
        </w:rPr>
        <w:t xml:space="preserve">OF </w:t>
      </w:r>
      <w:r w:rsidR="00F004FF" w:rsidRPr="00323CC3">
        <w:rPr>
          <w:rFonts w:ascii="Times New Roman" w:hAnsi="Times New Roman" w:cs="Times New Roman"/>
          <w:sz w:val="24"/>
          <w:szCs w:val="24"/>
        </w:rPr>
        <w:t>THE LOOP</w:t>
      </w:r>
      <w:r w:rsidRPr="00323CC3">
        <w:rPr>
          <w:rFonts w:ascii="Times New Roman" w:hAnsi="Times New Roman" w:cs="Times New Roman"/>
          <w:sz w:val="24"/>
          <w:szCs w:val="24"/>
        </w:rPr>
        <w:t>?)</w:t>
      </w:r>
      <w:r w:rsidR="00796F70" w:rsidRPr="00323CC3">
        <w:rPr>
          <w:rFonts w:ascii="Times New Roman" w:hAnsi="Times New Roman" w:cs="Times New Roman"/>
          <w:sz w:val="24"/>
          <w:szCs w:val="24"/>
        </w:rPr>
        <w:t xml:space="preserve"> AND</w:t>
      </w:r>
      <w:r w:rsidR="00D857C0" w:rsidRPr="00323CC3">
        <w:rPr>
          <w:rFonts w:ascii="Times New Roman" w:hAnsi="Times New Roman" w:cs="Times New Roman"/>
          <w:sz w:val="24"/>
          <w:szCs w:val="24"/>
        </w:rPr>
        <w:t xml:space="preserve"> THE QUESTION </w:t>
      </w:r>
      <w:r w:rsidR="00796F70" w:rsidRPr="00323CC3">
        <w:rPr>
          <w:rFonts w:ascii="Times New Roman" w:hAnsi="Times New Roman" w:cs="Times New Roman"/>
          <w:sz w:val="24"/>
          <w:szCs w:val="24"/>
        </w:rPr>
        <w:t>FOR</w:t>
      </w:r>
      <w:r w:rsidR="00D857C0" w:rsidRPr="00323CC3">
        <w:rPr>
          <w:rFonts w:ascii="Times New Roman" w:hAnsi="Times New Roman" w:cs="Times New Roman"/>
          <w:sz w:val="24"/>
          <w:szCs w:val="24"/>
        </w:rPr>
        <w:t xml:space="preserve"> BANNING OR REGULATING AWS</w:t>
      </w:r>
    </w:p>
    <w:p w14:paraId="7617005C" w14:textId="77777777" w:rsidR="00323CC3" w:rsidRDefault="00323CC3" w:rsidP="00323CC3">
      <w:pPr>
        <w:spacing w:after="0" w:line="240" w:lineRule="auto"/>
        <w:jc w:val="both"/>
        <w:rPr>
          <w:rFonts w:ascii="Times New Roman" w:hAnsi="Times New Roman" w:cs="Times New Roman"/>
          <w:sz w:val="24"/>
          <w:szCs w:val="24"/>
        </w:rPr>
      </w:pPr>
    </w:p>
    <w:p w14:paraId="1F03FDE9" w14:textId="303827E5" w:rsidR="00EE5B84" w:rsidRPr="00323CC3" w:rsidRDefault="0013711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Since 2013, when the debate around AWS started to spread out with the establishment at hands of </w:t>
      </w:r>
      <w:r w:rsidR="00867D9C" w:rsidRPr="00323CC3">
        <w:rPr>
          <w:rFonts w:ascii="Times New Roman" w:hAnsi="Times New Roman" w:cs="Times New Roman"/>
          <w:sz w:val="24"/>
          <w:szCs w:val="24"/>
        </w:rPr>
        <w:t xml:space="preserve">several </w:t>
      </w:r>
      <w:r w:rsidRPr="00323CC3">
        <w:rPr>
          <w:rFonts w:ascii="Times New Roman" w:hAnsi="Times New Roman" w:cs="Times New Roman"/>
          <w:sz w:val="24"/>
          <w:szCs w:val="24"/>
        </w:rPr>
        <w:t>non-governmental organizations of the campaign to stop killer robots</w:t>
      </w:r>
      <w:r w:rsidR="00937E39" w:rsidRPr="00323CC3">
        <w:rPr>
          <w:rStyle w:val="FootnoteReference"/>
          <w:rFonts w:ascii="Times New Roman" w:hAnsi="Times New Roman" w:cs="Times New Roman"/>
          <w:sz w:val="24"/>
          <w:szCs w:val="24"/>
        </w:rPr>
        <w:footnoteReference w:id="21"/>
      </w:r>
      <w:r w:rsidRPr="00323CC3">
        <w:rPr>
          <w:rFonts w:ascii="Times New Roman" w:hAnsi="Times New Roman" w:cs="Times New Roman"/>
          <w:sz w:val="24"/>
          <w:szCs w:val="24"/>
        </w:rPr>
        <w:t xml:space="preserve">, the question over banning or regulating Autonomous Weapons gained momentum forcing national governments to start thinking about the best approach toward these new technologies. At the diplomatic level discussions started in 2014 within the framework of the United Nations and </w:t>
      </w:r>
      <w:r w:rsidR="00937E39" w:rsidRPr="00323CC3">
        <w:rPr>
          <w:rFonts w:ascii="Times New Roman" w:hAnsi="Times New Roman" w:cs="Times New Roman"/>
          <w:sz w:val="24"/>
          <w:szCs w:val="24"/>
        </w:rPr>
        <w:t>specifically</w:t>
      </w:r>
      <w:r w:rsidRPr="00323CC3">
        <w:rPr>
          <w:rFonts w:ascii="Times New Roman" w:hAnsi="Times New Roman" w:cs="Times New Roman"/>
          <w:sz w:val="24"/>
          <w:szCs w:val="24"/>
        </w:rPr>
        <w:t xml:space="preserve"> </w:t>
      </w:r>
      <w:r w:rsidR="00937E39" w:rsidRPr="00323CC3">
        <w:rPr>
          <w:rFonts w:ascii="Times New Roman" w:hAnsi="Times New Roman" w:cs="Times New Roman"/>
          <w:sz w:val="24"/>
          <w:szCs w:val="24"/>
        </w:rPr>
        <w:t>within</w:t>
      </w:r>
      <w:r w:rsidRPr="00323CC3">
        <w:rPr>
          <w:rFonts w:ascii="Times New Roman" w:hAnsi="Times New Roman" w:cs="Times New Roman"/>
          <w:sz w:val="24"/>
          <w:szCs w:val="24"/>
        </w:rPr>
        <w:t xml:space="preserve"> the Convention on Certain Conventional Weapons (CCW) whose objective is to limit the use of weapons deemed to provoke </w:t>
      </w:r>
      <w:r w:rsidR="00887A68">
        <w:rPr>
          <w:rFonts w:ascii="Times New Roman" w:hAnsi="Times New Roman" w:cs="Times New Roman"/>
          <w:sz w:val="24"/>
          <w:szCs w:val="24"/>
        </w:rPr>
        <w:lastRenderedPageBreak/>
        <w:t>“</w:t>
      </w:r>
      <w:r w:rsidRPr="00323CC3">
        <w:rPr>
          <w:rFonts w:ascii="Times New Roman" w:hAnsi="Times New Roman" w:cs="Times New Roman"/>
          <w:sz w:val="24"/>
          <w:szCs w:val="24"/>
        </w:rPr>
        <w:t>unnecessary or unjustifiable suffering to combatants or to affect civilians indiscriminately</w:t>
      </w:r>
      <w:r w:rsidR="00887A68">
        <w:rPr>
          <w:rFonts w:ascii="Times New Roman" w:hAnsi="Times New Roman" w:cs="Times New Roman"/>
          <w:sz w:val="24"/>
          <w:szCs w:val="24"/>
        </w:rPr>
        <w:t>”</w:t>
      </w:r>
      <w:r w:rsidRPr="00323CC3">
        <w:rPr>
          <w:rFonts w:ascii="Times New Roman" w:hAnsi="Times New Roman" w:cs="Times New Roman"/>
          <w:sz w:val="24"/>
          <w:szCs w:val="24"/>
        </w:rPr>
        <w:t>.</w:t>
      </w:r>
      <w:r w:rsidRPr="00323CC3">
        <w:rPr>
          <w:rStyle w:val="FootnoteReference"/>
          <w:rFonts w:ascii="Times New Roman" w:hAnsi="Times New Roman" w:cs="Times New Roman"/>
          <w:sz w:val="24"/>
          <w:szCs w:val="24"/>
        </w:rPr>
        <w:footnoteReference w:id="22"/>
      </w:r>
      <w:r w:rsidRPr="00323CC3">
        <w:rPr>
          <w:rFonts w:ascii="Times New Roman" w:hAnsi="Times New Roman" w:cs="Times New Roman"/>
          <w:sz w:val="24"/>
          <w:szCs w:val="24"/>
        </w:rPr>
        <w:t xml:space="preserve"> The importance of the question was consequently formalized through the creation of a Group of Governmental Experts (GGE) whose work</w:t>
      </w:r>
      <w:r w:rsidR="0073506F" w:rsidRPr="00323CC3">
        <w:rPr>
          <w:rFonts w:ascii="Times New Roman" w:hAnsi="Times New Roman" w:cs="Times New Roman"/>
          <w:sz w:val="24"/>
          <w:szCs w:val="24"/>
        </w:rPr>
        <w:t xml:space="preserve"> was eventually resumed in the 11 guiding principles</w:t>
      </w:r>
      <w:r w:rsidR="00F709D1" w:rsidRPr="00323CC3">
        <w:rPr>
          <w:rFonts w:ascii="Times New Roman" w:hAnsi="Times New Roman" w:cs="Times New Roman"/>
          <w:sz w:val="24"/>
          <w:szCs w:val="24"/>
        </w:rPr>
        <w:t xml:space="preserve"> </w:t>
      </w:r>
      <w:r w:rsidR="0073506F" w:rsidRPr="00323CC3">
        <w:rPr>
          <w:rFonts w:ascii="Times New Roman" w:hAnsi="Times New Roman" w:cs="Times New Roman"/>
          <w:sz w:val="24"/>
          <w:szCs w:val="24"/>
        </w:rPr>
        <w:t>on LAWS</w:t>
      </w:r>
      <w:r w:rsidR="00F709D1" w:rsidRPr="00323CC3">
        <w:rPr>
          <w:rFonts w:ascii="Times New Roman" w:hAnsi="Times New Roman" w:cs="Times New Roman"/>
          <w:sz w:val="24"/>
          <w:szCs w:val="24"/>
        </w:rPr>
        <w:t>.</w:t>
      </w:r>
      <w:r w:rsidR="00F709D1" w:rsidRPr="00323CC3">
        <w:rPr>
          <w:rStyle w:val="FootnoteReference"/>
          <w:rFonts w:ascii="Times New Roman" w:hAnsi="Times New Roman" w:cs="Times New Roman"/>
          <w:sz w:val="24"/>
          <w:szCs w:val="24"/>
        </w:rPr>
        <w:footnoteReference w:id="23"/>
      </w:r>
      <w:r w:rsidR="00EE5B84" w:rsidRPr="00323CC3">
        <w:rPr>
          <w:rFonts w:ascii="Times New Roman" w:hAnsi="Times New Roman" w:cs="Times New Roman"/>
          <w:sz w:val="24"/>
          <w:szCs w:val="24"/>
        </w:rPr>
        <w:t xml:space="preserve"> </w:t>
      </w:r>
    </w:p>
    <w:p w14:paraId="6D4CD325" w14:textId="77777777" w:rsidR="00323CC3" w:rsidRDefault="00323CC3" w:rsidP="00323CC3">
      <w:pPr>
        <w:spacing w:after="0" w:line="240" w:lineRule="auto"/>
        <w:jc w:val="both"/>
        <w:rPr>
          <w:rFonts w:ascii="Times New Roman" w:hAnsi="Times New Roman" w:cs="Times New Roman"/>
          <w:sz w:val="24"/>
          <w:szCs w:val="24"/>
        </w:rPr>
      </w:pPr>
    </w:p>
    <w:p w14:paraId="1F03FDEA" w14:textId="0CD5D1AE" w:rsidR="00137117" w:rsidRPr="00323CC3" w:rsidRDefault="00137117"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Notwithstanding the efforts made we are still today a long way from having a proper regulation of these systems and this </w:t>
      </w:r>
      <w:r w:rsidR="00C07103" w:rsidRPr="00323CC3">
        <w:rPr>
          <w:rFonts w:ascii="Times New Roman" w:hAnsi="Times New Roman" w:cs="Times New Roman"/>
          <w:sz w:val="24"/>
          <w:szCs w:val="24"/>
        </w:rPr>
        <w:t>do not</w:t>
      </w:r>
      <w:r w:rsidRPr="00323CC3">
        <w:rPr>
          <w:rFonts w:ascii="Times New Roman" w:hAnsi="Times New Roman" w:cs="Times New Roman"/>
          <w:sz w:val="24"/>
          <w:szCs w:val="24"/>
        </w:rPr>
        <w:t xml:space="preserve"> </w:t>
      </w:r>
      <w:r w:rsidR="00C07103" w:rsidRPr="00323CC3">
        <w:rPr>
          <w:rFonts w:ascii="Times New Roman" w:hAnsi="Times New Roman" w:cs="Times New Roman"/>
          <w:sz w:val="24"/>
          <w:szCs w:val="24"/>
        </w:rPr>
        <w:t xml:space="preserve">depend </w:t>
      </w:r>
      <w:r w:rsidRPr="00323CC3">
        <w:rPr>
          <w:rFonts w:ascii="Times New Roman" w:hAnsi="Times New Roman" w:cs="Times New Roman"/>
          <w:sz w:val="24"/>
          <w:szCs w:val="24"/>
        </w:rPr>
        <w:t xml:space="preserve">just </w:t>
      </w:r>
      <w:r w:rsidR="00C07103" w:rsidRPr="00323CC3">
        <w:rPr>
          <w:rFonts w:ascii="Times New Roman" w:hAnsi="Times New Roman" w:cs="Times New Roman"/>
          <w:sz w:val="24"/>
          <w:szCs w:val="24"/>
        </w:rPr>
        <w:t>on</w:t>
      </w:r>
      <w:r w:rsidRPr="00323CC3">
        <w:rPr>
          <w:rFonts w:ascii="Times New Roman" w:hAnsi="Times New Roman" w:cs="Times New Roman"/>
          <w:sz w:val="24"/>
          <w:szCs w:val="24"/>
        </w:rPr>
        <w:t xml:space="preserve"> the</w:t>
      </w:r>
      <w:r w:rsidR="00C07103" w:rsidRPr="00323CC3">
        <w:rPr>
          <w:rFonts w:ascii="Times New Roman" w:hAnsi="Times New Roman" w:cs="Times New Roman"/>
          <w:sz w:val="24"/>
          <w:szCs w:val="24"/>
        </w:rPr>
        <w:t xml:space="preserve"> ethical and legal</w:t>
      </w:r>
      <w:r w:rsidRPr="00323CC3">
        <w:rPr>
          <w:rFonts w:ascii="Times New Roman" w:hAnsi="Times New Roman" w:cs="Times New Roman"/>
          <w:sz w:val="24"/>
          <w:szCs w:val="24"/>
        </w:rPr>
        <w:t xml:space="preserve"> challenges already </w:t>
      </w:r>
      <w:r w:rsidR="00C07103" w:rsidRPr="00323CC3">
        <w:rPr>
          <w:rFonts w:ascii="Times New Roman" w:hAnsi="Times New Roman" w:cs="Times New Roman"/>
          <w:sz w:val="24"/>
          <w:szCs w:val="24"/>
        </w:rPr>
        <w:t>mentioned</w:t>
      </w:r>
      <w:r w:rsidRPr="00323CC3">
        <w:rPr>
          <w:rFonts w:ascii="Times New Roman" w:hAnsi="Times New Roman" w:cs="Times New Roman"/>
          <w:sz w:val="24"/>
          <w:szCs w:val="24"/>
        </w:rPr>
        <w:t xml:space="preserve"> bu</w:t>
      </w:r>
      <w:r w:rsidR="00F446F9" w:rsidRPr="00323CC3">
        <w:rPr>
          <w:rFonts w:ascii="Times New Roman" w:hAnsi="Times New Roman" w:cs="Times New Roman"/>
          <w:sz w:val="24"/>
          <w:szCs w:val="24"/>
        </w:rPr>
        <w:t xml:space="preserve">t </w:t>
      </w:r>
      <w:r w:rsidRPr="00323CC3">
        <w:rPr>
          <w:rFonts w:ascii="Times New Roman" w:hAnsi="Times New Roman" w:cs="Times New Roman"/>
          <w:sz w:val="24"/>
          <w:szCs w:val="24"/>
        </w:rPr>
        <w:t xml:space="preserve">it is </w:t>
      </w:r>
      <w:r w:rsidR="00C07103" w:rsidRPr="00323CC3">
        <w:rPr>
          <w:rFonts w:ascii="Times New Roman" w:hAnsi="Times New Roman" w:cs="Times New Roman"/>
          <w:sz w:val="24"/>
          <w:szCs w:val="24"/>
        </w:rPr>
        <w:t xml:space="preserve">particularly </w:t>
      </w:r>
      <w:r w:rsidRPr="00323CC3">
        <w:rPr>
          <w:rFonts w:ascii="Times New Roman" w:hAnsi="Times New Roman" w:cs="Times New Roman"/>
          <w:sz w:val="24"/>
          <w:szCs w:val="24"/>
        </w:rPr>
        <w:t xml:space="preserve">due to </w:t>
      </w:r>
      <w:r w:rsidR="00FB7BB9" w:rsidRPr="00323CC3">
        <w:rPr>
          <w:rFonts w:ascii="Times New Roman" w:hAnsi="Times New Roman" w:cs="Times New Roman"/>
          <w:sz w:val="24"/>
          <w:szCs w:val="24"/>
        </w:rPr>
        <w:t xml:space="preserve">the </w:t>
      </w:r>
      <w:r w:rsidRPr="00323CC3">
        <w:rPr>
          <w:rFonts w:ascii="Times New Roman" w:hAnsi="Times New Roman" w:cs="Times New Roman"/>
          <w:sz w:val="24"/>
          <w:szCs w:val="24"/>
        </w:rPr>
        <w:t xml:space="preserve">strategic concerns </w:t>
      </w:r>
      <w:r w:rsidR="00FB7BB9" w:rsidRPr="00323CC3">
        <w:rPr>
          <w:rFonts w:ascii="Times New Roman" w:hAnsi="Times New Roman" w:cs="Times New Roman"/>
          <w:sz w:val="24"/>
          <w:szCs w:val="24"/>
        </w:rPr>
        <w:t>over the impact of such new weapon since</w:t>
      </w:r>
      <w:r w:rsidRPr="00323CC3">
        <w:rPr>
          <w:rFonts w:ascii="Times New Roman" w:hAnsi="Times New Roman" w:cs="Times New Roman"/>
          <w:sz w:val="24"/>
          <w:szCs w:val="24"/>
        </w:rPr>
        <w:t xml:space="preserve">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perceived military value is exceptionally high, and the current geopolitical landscape is not conducive to new arms control breakthroughs</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 The question is then further exacerbated by the</w:t>
      </w:r>
      <w:r w:rsidR="00F446F9" w:rsidRPr="00323CC3">
        <w:rPr>
          <w:rFonts w:ascii="Times New Roman" w:hAnsi="Times New Roman" w:cs="Times New Roman"/>
          <w:sz w:val="24"/>
          <w:szCs w:val="24"/>
        </w:rPr>
        <w:t xml:space="preserve"> </w:t>
      </w:r>
      <w:r w:rsidR="00C47AF6" w:rsidRPr="00323CC3">
        <w:rPr>
          <w:rFonts w:ascii="Times New Roman" w:hAnsi="Times New Roman" w:cs="Times New Roman"/>
          <w:sz w:val="24"/>
          <w:szCs w:val="24"/>
        </w:rPr>
        <w:t>underlying</w:t>
      </w:r>
      <w:r w:rsidRPr="00323CC3">
        <w:rPr>
          <w:rFonts w:ascii="Times New Roman" w:hAnsi="Times New Roman" w:cs="Times New Roman"/>
          <w:sz w:val="24"/>
          <w:szCs w:val="24"/>
        </w:rPr>
        <w:t xml:space="preserve"> difficulty of conceptualizing LAWS. It is, indeed, not yet clear how much autonomy it is required in order to classify a weapon as LAWS as it also </w:t>
      </w:r>
      <w:r w:rsidR="00937E39" w:rsidRPr="00323CC3">
        <w:rPr>
          <w:rFonts w:ascii="Times New Roman" w:hAnsi="Times New Roman" w:cs="Times New Roman"/>
          <w:sz w:val="24"/>
          <w:szCs w:val="24"/>
        </w:rPr>
        <w:t xml:space="preserve">shows the attempts, made </w:t>
      </w:r>
      <w:r w:rsidRPr="00323CC3">
        <w:rPr>
          <w:rFonts w:ascii="Times New Roman" w:hAnsi="Times New Roman" w:cs="Times New Roman"/>
          <w:sz w:val="24"/>
          <w:szCs w:val="24"/>
        </w:rPr>
        <w:t>during the early stages of the debate</w:t>
      </w:r>
      <w:r w:rsidR="00937E39" w:rsidRPr="00323CC3">
        <w:rPr>
          <w:rFonts w:ascii="Times New Roman" w:hAnsi="Times New Roman" w:cs="Times New Roman"/>
          <w:sz w:val="24"/>
          <w:szCs w:val="24"/>
        </w:rPr>
        <w:t>,</w:t>
      </w:r>
      <w:r w:rsidRPr="00323CC3">
        <w:rPr>
          <w:rFonts w:ascii="Times New Roman" w:hAnsi="Times New Roman" w:cs="Times New Roman"/>
          <w:sz w:val="24"/>
          <w:szCs w:val="24"/>
        </w:rPr>
        <w:t xml:space="preserve"> to exclude defense systems from the autonomy </w:t>
      </w:r>
      <w:r w:rsidR="00937E39" w:rsidRPr="00323CC3">
        <w:rPr>
          <w:rFonts w:ascii="Times New Roman" w:hAnsi="Times New Roman" w:cs="Times New Roman"/>
          <w:sz w:val="24"/>
          <w:szCs w:val="24"/>
        </w:rPr>
        <w:t>discussion</w:t>
      </w:r>
      <w:r w:rsidRPr="00323CC3">
        <w:rPr>
          <w:rFonts w:ascii="Times New Roman" w:hAnsi="Times New Roman" w:cs="Times New Roman"/>
          <w:sz w:val="24"/>
          <w:szCs w:val="24"/>
        </w:rPr>
        <w:t xml:space="preserve"> by claiming that</w:t>
      </w:r>
      <w:r w:rsidR="00937E39" w:rsidRPr="00323CC3">
        <w:rPr>
          <w:rFonts w:ascii="Times New Roman" w:hAnsi="Times New Roman" w:cs="Times New Roman"/>
          <w:sz w:val="24"/>
          <w:szCs w:val="24"/>
        </w:rPr>
        <w:t>,</w:t>
      </w:r>
      <w:r w:rsidRPr="00323CC3">
        <w:rPr>
          <w:rFonts w:ascii="Times New Roman" w:hAnsi="Times New Roman" w:cs="Times New Roman"/>
          <w:sz w:val="24"/>
          <w:szCs w:val="24"/>
        </w:rPr>
        <w:t xml:space="preserve"> unlike autonomous weapons</w:t>
      </w:r>
      <w:r w:rsidR="00937E39" w:rsidRPr="00323CC3">
        <w:rPr>
          <w:rFonts w:ascii="Times New Roman" w:hAnsi="Times New Roman" w:cs="Times New Roman"/>
          <w:sz w:val="24"/>
          <w:szCs w:val="24"/>
        </w:rPr>
        <w:t>,</w:t>
      </w:r>
      <w:r w:rsidRPr="00323CC3">
        <w:rPr>
          <w:rFonts w:ascii="Times New Roman" w:hAnsi="Times New Roman" w:cs="Times New Roman"/>
          <w:sz w:val="24"/>
          <w:szCs w:val="24"/>
        </w:rPr>
        <w:t xml:space="preserve"> they have not too much room for maneuver since they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are designed to merely repeat a few pre-programmed actions in case of incoming munitions</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w:t>
      </w:r>
      <w:r w:rsidRPr="00323CC3">
        <w:rPr>
          <w:rStyle w:val="FootnoteReference"/>
          <w:rFonts w:ascii="Times New Roman" w:hAnsi="Times New Roman" w:cs="Times New Roman"/>
          <w:sz w:val="24"/>
          <w:szCs w:val="24"/>
        </w:rPr>
        <w:footnoteReference w:id="24"/>
      </w:r>
      <w:r w:rsidRPr="00323CC3">
        <w:rPr>
          <w:rFonts w:ascii="Times New Roman" w:hAnsi="Times New Roman" w:cs="Times New Roman"/>
          <w:sz w:val="24"/>
          <w:szCs w:val="24"/>
        </w:rPr>
        <w:t xml:space="preserve"> </w:t>
      </w:r>
    </w:p>
    <w:p w14:paraId="414CE85A" w14:textId="77777777" w:rsidR="00323CC3" w:rsidRDefault="00323CC3" w:rsidP="00323CC3">
      <w:pPr>
        <w:spacing w:after="0" w:line="240" w:lineRule="auto"/>
        <w:jc w:val="both"/>
        <w:rPr>
          <w:rFonts w:ascii="Times New Roman" w:hAnsi="Times New Roman" w:cs="Times New Roman"/>
          <w:sz w:val="24"/>
          <w:szCs w:val="24"/>
        </w:rPr>
      </w:pPr>
    </w:p>
    <w:p w14:paraId="1F03FDEB" w14:textId="5735AD79" w:rsidR="00F02FB6" w:rsidRPr="00323CC3" w:rsidRDefault="00882F4B"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One of</w:t>
      </w:r>
      <w:r w:rsidR="00137117" w:rsidRPr="00323CC3">
        <w:rPr>
          <w:rFonts w:ascii="Times New Roman" w:hAnsi="Times New Roman" w:cs="Times New Roman"/>
          <w:sz w:val="24"/>
          <w:szCs w:val="24"/>
        </w:rPr>
        <w:t xml:space="preserve"> the</w:t>
      </w:r>
      <w:r w:rsidR="00F02FB6" w:rsidRPr="00323CC3">
        <w:rPr>
          <w:rFonts w:ascii="Times New Roman" w:hAnsi="Times New Roman" w:cs="Times New Roman"/>
          <w:sz w:val="24"/>
          <w:szCs w:val="24"/>
        </w:rPr>
        <w:t xml:space="preserve"> </w:t>
      </w:r>
      <w:r w:rsidR="00C414F4" w:rsidRPr="00323CC3">
        <w:rPr>
          <w:rFonts w:ascii="Times New Roman" w:hAnsi="Times New Roman" w:cs="Times New Roman"/>
          <w:sz w:val="24"/>
          <w:szCs w:val="24"/>
        </w:rPr>
        <w:t>majors’</w:t>
      </w:r>
      <w:r w:rsidR="00F02FB6" w:rsidRPr="00323CC3">
        <w:rPr>
          <w:rFonts w:ascii="Times New Roman" w:hAnsi="Times New Roman" w:cs="Times New Roman"/>
          <w:sz w:val="24"/>
          <w:szCs w:val="24"/>
        </w:rPr>
        <w:t xml:space="preserve"> </w:t>
      </w:r>
      <w:r w:rsidR="00664A32" w:rsidRPr="00323CC3">
        <w:rPr>
          <w:rFonts w:ascii="Times New Roman" w:hAnsi="Times New Roman" w:cs="Times New Roman"/>
          <w:sz w:val="24"/>
          <w:szCs w:val="24"/>
        </w:rPr>
        <w:t>concerns</w:t>
      </w:r>
      <w:r w:rsidR="00A867EF" w:rsidRPr="00323CC3">
        <w:rPr>
          <w:rFonts w:ascii="Times New Roman" w:hAnsi="Times New Roman" w:cs="Times New Roman"/>
          <w:sz w:val="24"/>
          <w:szCs w:val="24"/>
        </w:rPr>
        <w:t>, as it was previously outlined,</w:t>
      </w:r>
      <w:r w:rsidR="00F02FB6" w:rsidRPr="00323CC3">
        <w:rPr>
          <w:rFonts w:ascii="Times New Roman" w:hAnsi="Times New Roman" w:cs="Times New Roman"/>
          <w:sz w:val="24"/>
          <w:szCs w:val="24"/>
        </w:rPr>
        <w:t xml:space="preserve"> with the deployment of AWS is represented by the lack of human control over the </w:t>
      </w:r>
      <w:r w:rsidR="00137117" w:rsidRPr="00323CC3">
        <w:rPr>
          <w:rFonts w:ascii="Times New Roman" w:hAnsi="Times New Roman" w:cs="Times New Roman"/>
          <w:sz w:val="24"/>
          <w:szCs w:val="24"/>
        </w:rPr>
        <w:t xml:space="preserve">crucial </w:t>
      </w:r>
      <w:r w:rsidR="00F02FB6" w:rsidRPr="00323CC3">
        <w:rPr>
          <w:rFonts w:ascii="Times New Roman" w:hAnsi="Times New Roman" w:cs="Times New Roman"/>
          <w:sz w:val="24"/>
          <w:szCs w:val="24"/>
        </w:rPr>
        <w:t xml:space="preserve">decisions and actions </w:t>
      </w:r>
      <w:r w:rsidR="00137117" w:rsidRPr="00323CC3">
        <w:rPr>
          <w:rFonts w:ascii="Times New Roman" w:hAnsi="Times New Roman" w:cs="Times New Roman"/>
          <w:sz w:val="24"/>
          <w:szCs w:val="24"/>
        </w:rPr>
        <w:t xml:space="preserve">it might </w:t>
      </w:r>
      <w:r w:rsidR="00C414F4" w:rsidRPr="00323CC3">
        <w:rPr>
          <w:rFonts w:ascii="Times New Roman" w:hAnsi="Times New Roman" w:cs="Times New Roman"/>
          <w:sz w:val="24"/>
          <w:szCs w:val="24"/>
        </w:rPr>
        <w:t>undertake</w:t>
      </w:r>
      <w:r w:rsidR="00F02FB6" w:rsidRPr="00323CC3">
        <w:rPr>
          <w:rFonts w:ascii="Times New Roman" w:hAnsi="Times New Roman" w:cs="Times New Roman"/>
          <w:sz w:val="24"/>
          <w:szCs w:val="24"/>
        </w:rPr>
        <w:t>. Either from a legal and ethical perspecti</w:t>
      </w:r>
      <w:r w:rsidR="00137117" w:rsidRPr="00323CC3">
        <w:rPr>
          <w:rFonts w:ascii="Times New Roman" w:hAnsi="Times New Roman" w:cs="Times New Roman"/>
          <w:sz w:val="24"/>
          <w:szCs w:val="24"/>
        </w:rPr>
        <w:t>ve the transfer of the decision-</w:t>
      </w:r>
      <w:r w:rsidR="00F02FB6" w:rsidRPr="00323CC3">
        <w:rPr>
          <w:rFonts w:ascii="Times New Roman" w:hAnsi="Times New Roman" w:cs="Times New Roman"/>
          <w:sz w:val="24"/>
          <w:szCs w:val="24"/>
        </w:rPr>
        <w:t xml:space="preserve">making process from humans to machine is the main argument driving the call for a preemptive ban over this new kind of weapon. Specifically, what seems to be problematic is the implicit requirement of human qualities – from a legal perspective – and feelings – from an ethical one – that </w:t>
      </w:r>
      <w:r w:rsidR="0019411D" w:rsidRPr="00323CC3">
        <w:rPr>
          <w:rFonts w:ascii="Times New Roman" w:hAnsi="Times New Roman" w:cs="Times New Roman"/>
          <w:sz w:val="24"/>
          <w:szCs w:val="24"/>
        </w:rPr>
        <w:t>lay</w:t>
      </w:r>
      <w:r w:rsidR="00F02FB6" w:rsidRPr="00323CC3">
        <w:rPr>
          <w:rFonts w:ascii="Times New Roman" w:hAnsi="Times New Roman" w:cs="Times New Roman"/>
          <w:sz w:val="24"/>
          <w:szCs w:val="24"/>
        </w:rPr>
        <w:t xml:space="preserve"> at the roots of IHL.</w:t>
      </w:r>
    </w:p>
    <w:p w14:paraId="69914621" w14:textId="77777777" w:rsidR="00323CC3" w:rsidRDefault="00323CC3" w:rsidP="00323CC3">
      <w:pPr>
        <w:spacing w:after="0" w:line="240" w:lineRule="auto"/>
        <w:jc w:val="both"/>
        <w:rPr>
          <w:rFonts w:ascii="Times New Roman" w:hAnsi="Times New Roman" w:cs="Times New Roman"/>
          <w:sz w:val="24"/>
          <w:szCs w:val="24"/>
        </w:rPr>
      </w:pPr>
    </w:p>
    <w:p w14:paraId="1F03FDED" w14:textId="3FCE54A0" w:rsidR="004C3B60" w:rsidRPr="00323CC3" w:rsidRDefault="004C3B60"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This </w:t>
      </w:r>
      <w:r w:rsidR="008D5F35" w:rsidRPr="00323CC3">
        <w:rPr>
          <w:rFonts w:ascii="Times New Roman" w:hAnsi="Times New Roman" w:cs="Times New Roman"/>
          <w:sz w:val="24"/>
          <w:szCs w:val="24"/>
        </w:rPr>
        <w:t>lack is</w:t>
      </w:r>
      <w:r w:rsidRPr="00323CC3">
        <w:rPr>
          <w:rFonts w:ascii="Times New Roman" w:hAnsi="Times New Roman" w:cs="Times New Roman"/>
          <w:sz w:val="24"/>
          <w:szCs w:val="24"/>
        </w:rPr>
        <w:t xml:space="preserve"> also the main hurdle in the rift between pro-ban and pro-regulation</w:t>
      </w:r>
      <w:r w:rsidRPr="00323CC3">
        <w:rPr>
          <w:rFonts w:ascii="Times New Roman" w:hAnsi="Times New Roman" w:cs="Times New Roman"/>
          <w:sz w:val="24"/>
          <w:szCs w:val="24"/>
          <w:vertAlign w:val="superscript"/>
        </w:rPr>
        <w:footnoteReference w:id="25"/>
      </w:r>
      <w:r w:rsidRPr="00323CC3">
        <w:rPr>
          <w:rFonts w:ascii="Times New Roman" w:hAnsi="Times New Roman" w:cs="Times New Roman"/>
          <w:sz w:val="24"/>
          <w:szCs w:val="24"/>
        </w:rPr>
        <w:t xml:space="preserve"> which is still today quite </w:t>
      </w:r>
      <w:r w:rsidR="003258F9" w:rsidRPr="00323CC3">
        <w:rPr>
          <w:rFonts w:ascii="Times New Roman" w:hAnsi="Times New Roman" w:cs="Times New Roman"/>
          <w:sz w:val="24"/>
          <w:szCs w:val="24"/>
        </w:rPr>
        <w:t>polarized</w:t>
      </w:r>
      <w:r w:rsidRPr="00323CC3">
        <w:rPr>
          <w:rFonts w:ascii="Times New Roman" w:hAnsi="Times New Roman" w:cs="Times New Roman"/>
          <w:sz w:val="24"/>
          <w:szCs w:val="24"/>
        </w:rPr>
        <w:t xml:space="preserve">. </w:t>
      </w:r>
      <w:r w:rsidR="00D42759" w:rsidRPr="00323CC3">
        <w:rPr>
          <w:rFonts w:ascii="Times New Roman" w:hAnsi="Times New Roman" w:cs="Times New Roman"/>
          <w:sz w:val="24"/>
          <w:szCs w:val="24"/>
        </w:rPr>
        <w:t xml:space="preserve">Even though the debate is a fierce one with most of the involved actors </w:t>
      </w:r>
      <w:r w:rsidR="00BC4E6D" w:rsidRPr="00323CC3">
        <w:rPr>
          <w:rFonts w:ascii="Times New Roman" w:hAnsi="Times New Roman" w:cs="Times New Roman"/>
          <w:sz w:val="24"/>
          <w:szCs w:val="24"/>
        </w:rPr>
        <w:t>entrenched</w:t>
      </w:r>
      <w:r w:rsidR="00D42759" w:rsidRPr="00323CC3">
        <w:rPr>
          <w:rFonts w:ascii="Times New Roman" w:hAnsi="Times New Roman" w:cs="Times New Roman"/>
          <w:sz w:val="24"/>
          <w:szCs w:val="24"/>
        </w:rPr>
        <w:t xml:space="preserve"> in their opinions some common grounds on especially importan</w:t>
      </w:r>
      <w:r w:rsidR="008D5F35" w:rsidRPr="00323CC3">
        <w:rPr>
          <w:rFonts w:ascii="Times New Roman" w:hAnsi="Times New Roman" w:cs="Times New Roman"/>
          <w:sz w:val="24"/>
          <w:szCs w:val="24"/>
        </w:rPr>
        <w:t xml:space="preserve">t questions can still be found, such as the existing need, for both sides, to eliminate the human error from the </w:t>
      </w:r>
      <w:r w:rsidR="0019411D" w:rsidRPr="00323CC3">
        <w:rPr>
          <w:rFonts w:ascii="Times New Roman" w:hAnsi="Times New Roman" w:cs="Times New Roman"/>
          <w:sz w:val="24"/>
          <w:szCs w:val="24"/>
        </w:rPr>
        <w:t>battlefield</w:t>
      </w:r>
      <w:r w:rsidR="008D5F35" w:rsidRPr="00323CC3">
        <w:rPr>
          <w:rFonts w:ascii="Times New Roman" w:hAnsi="Times New Roman" w:cs="Times New Roman"/>
          <w:sz w:val="24"/>
          <w:szCs w:val="24"/>
        </w:rPr>
        <w:t xml:space="preserve">. </w:t>
      </w:r>
      <w:r w:rsidR="00D42759" w:rsidRPr="00323CC3">
        <w:rPr>
          <w:rFonts w:ascii="Times New Roman" w:hAnsi="Times New Roman" w:cs="Times New Roman"/>
          <w:sz w:val="24"/>
          <w:szCs w:val="24"/>
          <w:vertAlign w:val="superscript"/>
        </w:rPr>
        <w:footnoteReference w:id="26"/>
      </w:r>
      <w:r w:rsidR="00D42759" w:rsidRPr="00323CC3">
        <w:rPr>
          <w:rFonts w:ascii="Times New Roman" w:hAnsi="Times New Roman" w:cs="Times New Roman"/>
          <w:sz w:val="24"/>
          <w:szCs w:val="24"/>
        </w:rPr>
        <w:t xml:space="preserve"> </w:t>
      </w:r>
      <w:r w:rsidR="00937E39" w:rsidRPr="00323CC3">
        <w:rPr>
          <w:rFonts w:ascii="Times New Roman" w:hAnsi="Times New Roman" w:cs="Times New Roman"/>
          <w:sz w:val="24"/>
          <w:szCs w:val="24"/>
        </w:rPr>
        <w:t>Despite</w:t>
      </w:r>
      <w:r w:rsidR="00BA289A" w:rsidRPr="00323CC3">
        <w:rPr>
          <w:rFonts w:ascii="Times New Roman" w:hAnsi="Times New Roman" w:cs="Times New Roman"/>
          <w:sz w:val="24"/>
          <w:szCs w:val="24"/>
        </w:rPr>
        <w:t xml:space="preserve"> this </w:t>
      </w:r>
      <w:r w:rsidR="00137117" w:rsidRPr="00323CC3">
        <w:rPr>
          <w:rFonts w:ascii="Times New Roman" w:hAnsi="Times New Roman" w:cs="Times New Roman"/>
          <w:sz w:val="24"/>
          <w:szCs w:val="24"/>
        </w:rPr>
        <w:t xml:space="preserve">common ground however, </w:t>
      </w:r>
      <w:r w:rsidR="00D42759" w:rsidRPr="00323CC3">
        <w:rPr>
          <w:rFonts w:ascii="Times New Roman" w:hAnsi="Times New Roman" w:cs="Times New Roman"/>
          <w:sz w:val="24"/>
          <w:szCs w:val="24"/>
        </w:rPr>
        <w:t xml:space="preserve">the tough question over which agreement </w:t>
      </w:r>
      <w:r w:rsidR="00C227E3" w:rsidRPr="00323CC3">
        <w:rPr>
          <w:rFonts w:ascii="Times New Roman" w:hAnsi="Times New Roman" w:cs="Times New Roman"/>
          <w:sz w:val="24"/>
          <w:szCs w:val="24"/>
        </w:rPr>
        <w:t xml:space="preserve">has not </w:t>
      </w:r>
      <w:r w:rsidR="0040352F" w:rsidRPr="00323CC3">
        <w:rPr>
          <w:rFonts w:ascii="Times New Roman" w:hAnsi="Times New Roman" w:cs="Times New Roman"/>
          <w:sz w:val="24"/>
          <w:szCs w:val="24"/>
        </w:rPr>
        <w:t xml:space="preserve">yet </w:t>
      </w:r>
      <w:r w:rsidR="00C227E3" w:rsidRPr="00323CC3">
        <w:rPr>
          <w:rFonts w:ascii="Times New Roman" w:hAnsi="Times New Roman" w:cs="Times New Roman"/>
          <w:sz w:val="24"/>
          <w:szCs w:val="24"/>
        </w:rPr>
        <w:t xml:space="preserve">been </w:t>
      </w:r>
      <w:r w:rsidR="0040352F" w:rsidRPr="00323CC3">
        <w:rPr>
          <w:rFonts w:ascii="Times New Roman" w:hAnsi="Times New Roman" w:cs="Times New Roman"/>
          <w:sz w:val="24"/>
          <w:szCs w:val="24"/>
        </w:rPr>
        <w:t>reached</w:t>
      </w:r>
      <w:r w:rsidR="00D910DF" w:rsidRPr="00323CC3">
        <w:rPr>
          <w:rFonts w:ascii="Times New Roman" w:hAnsi="Times New Roman" w:cs="Times New Roman"/>
          <w:sz w:val="24"/>
          <w:szCs w:val="24"/>
        </w:rPr>
        <w:t>.</w:t>
      </w:r>
    </w:p>
    <w:p w14:paraId="1F03FDEE" w14:textId="77777777" w:rsidR="0072537C" w:rsidRPr="00323CC3" w:rsidRDefault="0072537C"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«If the control of acts and decisions, which have been met originally by humans, are increasingly delegated or transferred to unmanned systems or programs […] the most relevant criterion for a legal distinction becomes human control».</w:t>
      </w:r>
    </w:p>
    <w:p w14:paraId="309B498C" w14:textId="77777777" w:rsidR="00323CC3" w:rsidRDefault="00323CC3" w:rsidP="00323CC3">
      <w:pPr>
        <w:spacing w:after="0" w:line="240" w:lineRule="auto"/>
        <w:jc w:val="both"/>
        <w:rPr>
          <w:rFonts w:ascii="Times New Roman" w:hAnsi="Times New Roman" w:cs="Times New Roman"/>
          <w:sz w:val="24"/>
          <w:szCs w:val="24"/>
        </w:rPr>
      </w:pPr>
    </w:p>
    <w:p w14:paraId="1F03FDEF" w14:textId="16D2D0A7" w:rsidR="0016551B" w:rsidRPr="00323CC3" w:rsidRDefault="00540BD2"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A concept that might be useful from this perspective and which has been developing over the last few years to try to find a compromise, acting as a sort of mitigating factor, between supporters and opponents of AWS is that of </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meaningful human control</w:t>
      </w:r>
      <w:r w:rsidR="004A1408" w:rsidRPr="00323CC3">
        <w:rPr>
          <w:rFonts w:ascii="Times New Roman" w:hAnsi="Times New Roman" w:cs="Times New Roman"/>
          <w:sz w:val="24"/>
          <w:szCs w:val="24"/>
        </w:rPr>
        <w:t>”</w:t>
      </w:r>
      <w:r w:rsidRPr="00323CC3">
        <w:rPr>
          <w:rFonts w:ascii="Times New Roman" w:hAnsi="Times New Roman" w:cs="Times New Roman"/>
          <w:sz w:val="24"/>
          <w:szCs w:val="24"/>
        </w:rPr>
        <w:t>.</w:t>
      </w:r>
      <w:r w:rsidR="00D42759" w:rsidRPr="00323CC3">
        <w:rPr>
          <w:rStyle w:val="FootnoteReference"/>
          <w:rFonts w:ascii="Times New Roman" w:hAnsi="Times New Roman" w:cs="Times New Roman"/>
          <w:sz w:val="24"/>
          <w:szCs w:val="24"/>
        </w:rPr>
        <w:footnoteReference w:id="27"/>
      </w:r>
      <w:r w:rsidRPr="00323CC3">
        <w:rPr>
          <w:rFonts w:ascii="Times New Roman" w:hAnsi="Times New Roman" w:cs="Times New Roman"/>
          <w:sz w:val="24"/>
          <w:szCs w:val="24"/>
        </w:rPr>
        <w:t xml:space="preserve"> </w:t>
      </w:r>
      <w:r w:rsidR="0072537C" w:rsidRPr="00323CC3">
        <w:rPr>
          <w:rFonts w:ascii="Times New Roman" w:hAnsi="Times New Roman" w:cs="Times New Roman"/>
          <w:sz w:val="24"/>
          <w:szCs w:val="24"/>
        </w:rPr>
        <w:t>This principle</w:t>
      </w:r>
      <w:r w:rsidR="00017C43" w:rsidRPr="00323CC3">
        <w:rPr>
          <w:rFonts w:ascii="Times New Roman" w:hAnsi="Times New Roman" w:cs="Times New Roman"/>
          <w:sz w:val="24"/>
          <w:szCs w:val="24"/>
        </w:rPr>
        <w:t>,</w:t>
      </w:r>
      <w:r w:rsidR="0072537C" w:rsidRPr="00323CC3">
        <w:rPr>
          <w:rFonts w:ascii="Times New Roman" w:hAnsi="Times New Roman" w:cs="Times New Roman"/>
          <w:sz w:val="24"/>
          <w:szCs w:val="24"/>
        </w:rPr>
        <w:t xml:space="preserve"> that has been devised in 2015 by the NGO Article 36</w:t>
      </w:r>
      <w:r w:rsidR="008D5F35" w:rsidRPr="00323CC3">
        <w:rPr>
          <w:rFonts w:ascii="Times New Roman" w:hAnsi="Times New Roman" w:cs="Times New Roman"/>
          <w:sz w:val="24"/>
          <w:szCs w:val="24"/>
        </w:rPr>
        <w:t xml:space="preserve"> is meant to reiterate that</w:t>
      </w:r>
      <w:r w:rsidR="0072537C" w:rsidRPr="00323CC3">
        <w:rPr>
          <w:rFonts w:ascii="Times New Roman" w:hAnsi="Times New Roman" w:cs="Times New Roman"/>
          <w:sz w:val="24"/>
          <w:szCs w:val="24"/>
        </w:rPr>
        <w:t xml:space="preserve"> </w:t>
      </w:r>
      <w:r w:rsidR="004A1408" w:rsidRPr="00323CC3">
        <w:rPr>
          <w:rFonts w:ascii="Times New Roman" w:hAnsi="Times New Roman" w:cs="Times New Roman"/>
          <w:sz w:val="24"/>
          <w:szCs w:val="24"/>
        </w:rPr>
        <w:t>“</w:t>
      </w:r>
      <w:r w:rsidR="0072537C" w:rsidRPr="00323CC3">
        <w:rPr>
          <w:rFonts w:ascii="Times New Roman" w:hAnsi="Times New Roman" w:cs="Times New Roman"/>
          <w:sz w:val="24"/>
          <w:szCs w:val="24"/>
        </w:rPr>
        <w:t xml:space="preserve">humans not computers and their algorithms should ultimately </w:t>
      </w:r>
      <w:r w:rsidR="0072537C" w:rsidRPr="00323CC3">
        <w:rPr>
          <w:rFonts w:ascii="Times New Roman" w:hAnsi="Times New Roman" w:cs="Times New Roman"/>
          <w:sz w:val="24"/>
          <w:szCs w:val="24"/>
        </w:rPr>
        <w:lastRenderedPageBreak/>
        <w:t>remain in control of, and thus [be] morally responsible for relevant decisions about (lethal) military operations</w:t>
      </w:r>
      <w:r w:rsidR="004A1408" w:rsidRPr="00323CC3">
        <w:rPr>
          <w:rFonts w:ascii="Times New Roman" w:hAnsi="Times New Roman" w:cs="Times New Roman"/>
          <w:sz w:val="24"/>
          <w:szCs w:val="24"/>
        </w:rPr>
        <w:t>”.</w:t>
      </w:r>
    </w:p>
    <w:p w14:paraId="13CDE445" w14:textId="77777777" w:rsidR="00323CC3" w:rsidRDefault="00323CC3" w:rsidP="00323CC3">
      <w:pPr>
        <w:spacing w:after="0" w:line="240" w:lineRule="auto"/>
        <w:jc w:val="both"/>
        <w:rPr>
          <w:rFonts w:ascii="Times New Roman" w:hAnsi="Times New Roman" w:cs="Times New Roman"/>
          <w:sz w:val="24"/>
          <w:szCs w:val="24"/>
        </w:rPr>
      </w:pPr>
    </w:p>
    <w:p w14:paraId="1F03FDF0" w14:textId="439862D7" w:rsidR="0016551B" w:rsidRPr="00323CC3" w:rsidRDefault="00540BD2"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Indeed, </w:t>
      </w:r>
      <w:r w:rsidR="0016551B" w:rsidRPr="00323CC3">
        <w:rPr>
          <w:rFonts w:ascii="Times New Roman" w:hAnsi="Times New Roman" w:cs="Times New Roman"/>
          <w:sz w:val="24"/>
          <w:szCs w:val="24"/>
        </w:rPr>
        <w:t>if everyone’s agree that the lessened role of human operators over the vital decisions of searching</w:t>
      </w:r>
      <w:r w:rsidR="000D2284" w:rsidRPr="00323CC3">
        <w:rPr>
          <w:rFonts w:ascii="Times New Roman" w:hAnsi="Times New Roman" w:cs="Times New Roman"/>
          <w:sz w:val="24"/>
          <w:szCs w:val="24"/>
        </w:rPr>
        <w:t>, assessing</w:t>
      </w:r>
      <w:r w:rsidR="0016551B" w:rsidRPr="00323CC3">
        <w:rPr>
          <w:rFonts w:ascii="Times New Roman" w:hAnsi="Times New Roman" w:cs="Times New Roman"/>
          <w:sz w:val="24"/>
          <w:szCs w:val="24"/>
        </w:rPr>
        <w:t xml:space="preserve"> and whether attacking or not can be identified as the most challenging issue from either a legal </w:t>
      </w:r>
      <w:r w:rsidR="00BD20E2" w:rsidRPr="00323CC3">
        <w:rPr>
          <w:rFonts w:ascii="Times New Roman" w:hAnsi="Times New Roman" w:cs="Times New Roman"/>
          <w:sz w:val="24"/>
          <w:szCs w:val="24"/>
        </w:rPr>
        <w:t>or</w:t>
      </w:r>
      <w:r w:rsidR="0016551B" w:rsidRPr="00323CC3">
        <w:rPr>
          <w:rFonts w:ascii="Times New Roman" w:hAnsi="Times New Roman" w:cs="Times New Roman"/>
          <w:sz w:val="24"/>
          <w:szCs w:val="24"/>
        </w:rPr>
        <w:t xml:space="preserve"> moral perspective</w:t>
      </w:r>
      <w:r w:rsidR="000D2284" w:rsidRPr="00323CC3">
        <w:rPr>
          <w:rFonts w:ascii="Times New Roman" w:hAnsi="Times New Roman" w:cs="Times New Roman"/>
          <w:sz w:val="24"/>
          <w:szCs w:val="24"/>
        </w:rPr>
        <w:t>,</w:t>
      </w:r>
      <w:r w:rsidR="0016551B" w:rsidRPr="00323CC3">
        <w:rPr>
          <w:rFonts w:ascii="Times New Roman" w:hAnsi="Times New Roman" w:cs="Times New Roman"/>
          <w:sz w:val="24"/>
          <w:szCs w:val="24"/>
        </w:rPr>
        <w:t xml:space="preserve"> </w:t>
      </w:r>
      <w:r w:rsidR="000D2284" w:rsidRPr="00323CC3">
        <w:rPr>
          <w:rFonts w:ascii="Times New Roman" w:hAnsi="Times New Roman" w:cs="Times New Roman"/>
          <w:sz w:val="24"/>
          <w:szCs w:val="24"/>
        </w:rPr>
        <w:t>retaining adequate human control</w:t>
      </w:r>
      <w:r w:rsidR="0016551B" w:rsidRPr="00323CC3">
        <w:rPr>
          <w:rFonts w:ascii="Times New Roman" w:hAnsi="Times New Roman" w:cs="Times New Roman"/>
          <w:sz w:val="24"/>
          <w:szCs w:val="24"/>
        </w:rPr>
        <w:t xml:space="preserve"> might work as a keystone to overcome existing obstacles to the acceptance of AWS as legitimate weapons. </w:t>
      </w:r>
    </w:p>
    <w:p w14:paraId="1F03FDF1" w14:textId="4814B1F0" w:rsidR="00144CDE" w:rsidRPr="00323CC3" w:rsidRDefault="0016551B"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Holding humans accountable by keeping them </w:t>
      </w:r>
      <w:r w:rsidR="00AA3B89" w:rsidRPr="00323CC3">
        <w:rPr>
          <w:rFonts w:ascii="Times New Roman" w:hAnsi="Times New Roman" w:cs="Times New Roman"/>
          <w:sz w:val="24"/>
          <w:szCs w:val="24"/>
        </w:rPr>
        <w:t xml:space="preserve">as decision-makers </w:t>
      </w:r>
      <w:r w:rsidR="00307BC4" w:rsidRPr="00323CC3">
        <w:rPr>
          <w:rFonts w:ascii="Times New Roman" w:hAnsi="Times New Roman" w:cs="Times New Roman"/>
          <w:sz w:val="24"/>
          <w:szCs w:val="24"/>
        </w:rPr>
        <w:t>is nevertheless</w:t>
      </w:r>
      <w:r w:rsidR="00AA3B89" w:rsidRPr="00323CC3">
        <w:rPr>
          <w:rFonts w:ascii="Times New Roman" w:hAnsi="Times New Roman" w:cs="Times New Roman"/>
          <w:sz w:val="24"/>
          <w:szCs w:val="24"/>
        </w:rPr>
        <w:t xml:space="preserve"> not a controversy-free task.  The first problem </w:t>
      </w:r>
      <w:r w:rsidRPr="00323CC3">
        <w:rPr>
          <w:rFonts w:ascii="Times New Roman" w:hAnsi="Times New Roman" w:cs="Times New Roman"/>
          <w:sz w:val="24"/>
          <w:szCs w:val="24"/>
        </w:rPr>
        <w:t>that must be considered</w:t>
      </w:r>
      <w:r w:rsidR="00AA3B89" w:rsidRPr="00323CC3">
        <w:rPr>
          <w:rFonts w:ascii="Times New Roman" w:hAnsi="Times New Roman" w:cs="Times New Roman"/>
          <w:sz w:val="24"/>
          <w:szCs w:val="24"/>
        </w:rPr>
        <w:t xml:space="preserve"> relates to the kind of technologies applied</w:t>
      </w:r>
      <w:r w:rsidR="00D42759" w:rsidRPr="00323CC3">
        <w:rPr>
          <w:rFonts w:ascii="Times New Roman" w:hAnsi="Times New Roman" w:cs="Times New Roman"/>
          <w:sz w:val="24"/>
          <w:szCs w:val="24"/>
        </w:rPr>
        <w:t>.</w:t>
      </w:r>
      <w:r w:rsidRPr="00323CC3">
        <w:rPr>
          <w:rFonts w:ascii="Times New Roman" w:hAnsi="Times New Roman" w:cs="Times New Roman"/>
          <w:sz w:val="24"/>
          <w:szCs w:val="24"/>
        </w:rPr>
        <w:t xml:space="preserve"> </w:t>
      </w:r>
      <w:r w:rsidR="00AA3B89" w:rsidRPr="00323CC3">
        <w:rPr>
          <w:rFonts w:ascii="Times New Roman" w:hAnsi="Times New Roman" w:cs="Times New Roman"/>
          <w:sz w:val="24"/>
          <w:szCs w:val="24"/>
        </w:rPr>
        <w:t xml:space="preserve">AI is more and more moving from algorithms to deep learning </w:t>
      </w:r>
      <w:r w:rsidR="00E31EB9" w:rsidRPr="00323CC3">
        <w:rPr>
          <w:rFonts w:ascii="Times New Roman" w:hAnsi="Times New Roman" w:cs="Times New Roman"/>
          <w:sz w:val="24"/>
          <w:szCs w:val="24"/>
        </w:rPr>
        <w:t>solutions</w:t>
      </w:r>
      <w:r w:rsidR="00AA3B89" w:rsidRPr="00323CC3">
        <w:rPr>
          <w:rFonts w:ascii="Times New Roman" w:hAnsi="Times New Roman" w:cs="Times New Roman"/>
          <w:sz w:val="24"/>
          <w:szCs w:val="24"/>
        </w:rPr>
        <w:t xml:space="preserve"> whose unders</w:t>
      </w:r>
      <w:r w:rsidR="00144CDE" w:rsidRPr="00323CC3">
        <w:rPr>
          <w:rFonts w:ascii="Times New Roman" w:hAnsi="Times New Roman" w:cs="Times New Roman"/>
          <w:sz w:val="24"/>
          <w:szCs w:val="24"/>
        </w:rPr>
        <w:t xml:space="preserve">tanding is far beyond </w:t>
      </w:r>
      <w:r w:rsidR="004A1408" w:rsidRPr="00323CC3">
        <w:rPr>
          <w:rFonts w:ascii="Times New Roman" w:hAnsi="Times New Roman" w:cs="Times New Roman"/>
          <w:sz w:val="24"/>
          <w:szCs w:val="24"/>
        </w:rPr>
        <w:t>“</w:t>
      </w:r>
      <w:r w:rsidR="00144CDE" w:rsidRPr="00323CC3">
        <w:rPr>
          <w:rFonts w:ascii="Times New Roman" w:hAnsi="Times New Roman" w:cs="Times New Roman"/>
          <w:sz w:val="24"/>
          <w:szCs w:val="24"/>
        </w:rPr>
        <w:t>the reach of a human brain</w:t>
      </w:r>
      <w:r w:rsidR="004A1408" w:rsidRPr="00323CC3">
        <w:rPr>
          <w:rFonts w:ascii="Times New Roman" w:hAnsi="Times New Roman" w:cs="Times New Roman"/>
          <w:sz w:val="24"/>
          <w:szCs w:val="24"/>
        </w:rPr>
        <w:t>”</w:t>
      </w:r>
      <w:r w:rsidR="00144CDE" w:rsidRPr="00323CC3">
        <w:rPr>
          <w:rFonts w:ascii="Times New Roman" w:hAnsi="Times New Roman" w:cs="Times New Roman"/>
          <w:sz w:val="24"/>
          <w:szCs w:val="24"/>
        </w:rPr>
        <w:t>.</w:t>
      </w:r>
      <w:r w:rsidR="00144CDE" w:rsidRPr="00323CC3">
        <w:rPr>
          <w:rStyle w:val="FootnoteReference"/>
          <w:rFonts w:ascii="Times New Roman" w:hAnsi="Times New Roman" w:cs="Times New Roman"/>
          <w:sz w:val="24"/>
          <w:szCs w:val="24"/>
        </w:rPr>
        <w:footnoteReference w:id="28"/>
      </w:r>
      <w:r w:rsidR="00144CDE" w:rsidRPr="00323CC3">
        <w:rPr>
          <w:rFonts w:ascii="Times New Roman" w:hAnsi="Times New Roman" w:cs="Times New Roman"/>
          <w:sz w:val="24"/>
          <w:szCs w:val="24"/>
        </w:rPr>
        <w:t xml:space="preserve"> As a result this bring along with it other 2 questions:</w:t>
      </w:r>
    </w:p>
    <w:p w14:paraId="1F03FDF2" w14:textId="77777777" w:rsidR="00144CDE" w:rsidRPr="00323CC3" w:rsidRDefault="00144CDE" w:rsidP="00323CC3">
      <w:pPr>
        <w:pStyle w:val="ListParagraph"/>
        <w:numPr>
          <w:ilvl w:val="0"/>
          <w:numId w:val="8"/>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How can humans intervene in the decision-making process if we are not able to understand what are the factors which have determined such a decision? In a few words, the problem here is transparency.</w:t>
      </w:r>
    </w:p>
    <w:p w14:paraId="1F03FDF3" w14:textId="2A904F23" w:rsidR="00E31EB9" w:rsidRPr="00323CC3" w:rsidRDefault="00144CDE" w:rsidP="00323CC3">
      <w:pPr>
        <w:pStyle w:val="ListParagraph"/>
        <w:numPr>
          <w:ilvl w:val="0"/>
          <w:numId w:val="8"/>
        </w:num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The </w:t>
      </w:r>
      <w:r w:rsidR="00E31EB9" w:rsidRPr="00323CC3">
        <w:rPr>
          <w:rFonts w:ascii="Times New Roman" w:hAnsi="Times New Roman" w:cs="Times New Roman"/>
          <w:sz w:val="24"/>
          <w:szCs w:val="24"/>
        </w:rPr>
        <w:t xml:space="preserve">second question </w:t>
      </w:r>
      <w:r w:rsidRPr="00323CC3">
        <w:rPr>
          <w:rFonts w:ascii="Times New Roman" w:hAnsi="Times New Roman" w:cs="Times New Roman"/>
          <w:sz w:val="24"/>
          <w:szCs w:val="24"/>
        </w:rPr>
        <w:t>is a more practical</w:t>
      </w:r>
      <w:r w:rsidR="00E31EB9" w:rsidRPr="00323CC3">
        <w:rPr>
          <w:rFonts w:ascii="Times New Roman" w:hAnsi="Times New Roman" w:cs="Times New Roman"/>
          <w:sz w:val="24"/>
          <w:szCs w:val="24"/>
        </w:rPr>
        <w:t>,</w:t>
      </w:r>
      <w:r w:rsidRPr="00323CC3">
        <w:rPr>
          <w:rFonts w:ascii="Times New Roman" w:hAnsi="Times New Roman" w:cs="Times New Roman"/>
          <w:sz w:val="24"/>
          <w:szCs w:val="24"/>
        </w:rPr>
        <w:t xml:space="preserve"> even though </w:t>
      </w:r>
      <w:r w:rsidR="00307BC4" w:rsidRPr="00323CC3">
        <w:rPr>
          <w:rFonts w:ascii="Times New Roman" w:hAnsi="Times New Roman" w:cs="Times New Roman"/>
          <w:sz w:val="24"/>
          <w:szCs w:val="24"/>
        </w:rPr>
        <w:t>still an</w:t>
      </w:r>
      <w:r w:rsidRPr="00323CC3">
        <w:rPr>
          <w:rFonts w:ascii="Times New Roman" w:hAnsi="Times New Roman" w:cs="Times New Roman"/>
          <w:sz w:val="24"/>
          <w:szCs w:val="24"/>
        </w:rPr>
        <w:t xml:space="preserve"> important one</w:t>
      </w:r>
      <w:r w:rsidR="00E31EB9" w:rsidRPr="00323CC3">
        <w:rPr>
          <w:rFonts w:ascii="Times New Roman" w:hAnsi="Times New Roman" w:cs="Times New Roman"/>
          <w:sz w:val="24"/>
          <w:szCs w:val="24"/>
        </w:rPr>
        <w:t>. I</w:t>
      </w:r>
      <w:r w:rsidRPr="00323CC3">
        <w:rPr>
          <w:rFonts w:ascii="Times New Roman" w:hAnsi="Times New Roman" w:cs="Times New Roman"/>
          <w:sz w:val="24"/>
          <w:szCs w:val="24"/>
        </w:rPr>
        <w:t xml:space="preserve">f we allow </w:t>
      </w:r>
      <w:r w:rsidR="00BD20E2" w:rsidRPr="00323CC3">
        <w:rPr>
          <w:rFonts w:ascii="Times New Roman" w:hAnsi="Times New Roman" w:cs="Times New Roman"/>
          <w:sz w:val="24"/>
          <w:szCs w:val="24"/>
        </w:rPr>
        <w:t>humans</w:t>
      </w:r>
      <w:r w:rsidRPr="00323CC3">
        <w:rPr>
          <w:rFonts w:ascii="Times New Roman" w:hAnsi="Times New Roman" w:cs="Times New Roman"/>
          <w:sz w:val="24"/>
          <w:szCs w:val="24"/>
        </w:rPr>
        <w:t xml:space="preserve"> to stay on the loop</w:t>
      </w:r>
      <w:r w:rsidR="00E31EB9" w:rsidRPr="00323CC3">
        <w:rPr>
          <w:rFonts w:ascii="Times New Roman" w:hAnsi="Times New Roman" w:cs="Times New Roman"/>
          <w:sz w:val="24"/>
          <w:szCs w:val="24"/>
        </w:rPr>
        <w:t>,</w:t>
      </w:r>
      <w:r w:rsidRPr="00323CC3">
        <w:rPr>
          <w:rFonts w:ascii="Times New Roman" w:hAnsi="Times New Roman" w:cs="Times New Roman"/>
          <w:sz w:val="24"/>
          <w:szCs w:val="24"/>
        </w:rPr>
        <w:t xml:space="preserve"> </w:t>
      </w:r>
      <w:r w:rsidR="00A10395" w:rsidRPr="00323CC3">
        <w:rPr>
          <w:rFonts w:ascii="Times New Roman" w:hAnsi="Times New Roman" w:cs="Times New Roman"/>
          <w:sz w:val="24"/>
          <w:szCs w:val="24"/>
        </w:rPr>
        <w:t>what</w:t>
      </w:r>
      <w:r w:rsidRPr="00323CC3">
        <w:rPr>
          <w:rFonts w:ascii="Times New Roman" w:hAnsi="Times New Roman" w:cs="Times New Roman"/>
          <w:sz w:val="24"/>
          <w:szCs w:val="24"/>
        </w:rPr>
        <w:t xml:space="preserve"> is the advantage of having these systems at all? AWS as all AI technologies are able to process big amount of data and therefore reach a decision in less than a few seconds</w:t>
      </w:r>
      <w:r w:rsidR="00A10395" w:rsidRPr="00323CC3">
        <w:rPr>
          <w:rFonts w:ascii="Times New Roman" w:hAnsi="Times New Roman" w:cs="Times New Roman"/>
          <w:sz w:val="24"/>
          <w:szCs w:val="24"/>
        </w:rPr>
        <w:t xml:space="preserve"> giving a military advantage</w:t>
      </w:r>
      <w:r w:rsidRPr="00323CC3">
        <w:rPr>
          <w:rFonts w:ascii="Times New Roman" w:hAnsi="Times New Roman" w:cs="Times New Roman"/>
          <w:sz w:val="24"/>
          <w:szCs w:val="24"/>
        </w:rPr>
        <w:t xml:space="preserve">, how can we expect to have humans scrutinize </w:t>
      </w:r>
      <w:r w:rsidR="00E76473" w:rsidRPr="00323CC3">
        <w:rPr>
          <w:rFonts w:ascii="Times New Roman" w:hAnsi="Times New Roman" w:cs="Times New Roman"/>
          <w:sz w:val="24"/>
          <w:szCs w:val="24"/>
        </w:rPr>
        <w:t>these complex decisions</w:t>
      </w:r>
      <w:r w:rsidRPr="00323CC3">
        <w:rPr>
          <w:rFonts w:ascii="Times New Roman" w:hAnsi="Times New Roman" w:cs="Times New Roman"/>
          <w:sz w:val="24"/>
          <w:szCs w:val="24"/>
        </w:rPr>
        <w:t xml:space="preserve"> – that we are not able to understand – in the same amount of time</w:t>
      </w:r>
      <w:r w:rsidR="00A10395" w:rsidRPr="00323CC3">
        <w:rPr>
          <w:rFonts w:ascii="Times New Roman" w:hAnsi="Times New Roman" w:cs="Times New Roman"/>
          <w:sz w:val="24"/>
          <w:szCs w:val="24"/>
        </w:rPr>
        <w:t xml:space="preserve"> in order to preserve this advantage</w:t>
      </w:r>
      <w:r w:rsidRPr="00323CC3">
        <w:rPr>
          <w:rFonts w:ascii="Times New Roman" w:hAnsi="Times New Roman" w:cs="Times New Roman"/>
          <w:sz w:val="24"/>
          <w:szCs w:val="24"/>
        </w:rPr>
        <w:t>? It is practically impossible.</w:t>
      </w:r>
      <w:r w:rsidR="00E31EB9" w:rsidRPr="00323CC3">
        <w:rPr>
          <w:rFonts w:ascii="Times New Roman" w:hAnsi="Times New Roman" w:cs="Times New Roman"/>
          <w:sz w:val="24"/>
          <w:szCs w:val="24"/>
        </w:rPr>
        <w:t xml:space="preserve"> </w:t>
      </w:r>
    </w:p>
    <w:p w14:paraId="26FF6A18" w14:textId="77777777" w:rsidR="00323CC3" w:rsidRDefault="00323CC3" w:rsidP="00323CC3">
      <w:pPr>
        <w:spacing w:after="0" w:line="240" w:lineRule="auto"/>
        <w:jc w:val="both"/>
        <w:rPr>
          <w:rFonts w:ascii="Times New Roman" w:hAnsi="Times New Roman" w:cs="Times New Roman"/>
          <w:sz w:val="24"/>
          <w:szCs w:val="24"/>
        </w:rPr>
      </w:pPr>
    </w:p>
    <w:p w14:paraId="1F03FDF4" w14:textId="2E199895" w:rsidR="00260CB4" w:rsidRPr="00323CC3" w:rsidRDefault="0072537C"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Therefore</w:t>
      </w:r>
      <w:r w:rsidR="00DA0CE9" w:rsidRPr="00323CC3">
        <w:rPr>
          <w:rFonts w:ascii="Times New Roman" w:hAnsi="Times New Roman" w:cs="Times New Roman"/>
          <w:sz w:val="24"/>
          <w:szCs w:val="24"/>
        </w:rPr>
        <w:t>,</w:t>
      </w:r>
      <w:r w:rsidRPr="00323CC3">
        <w:rPr>
          <w:rFonts w:ascii="Times New Roman" w:hAnsi="Times New Roman" w:cs="Times New Roman"/>
          <w:sz w:val="24"/>
          <w:szCs w:val="24"/>
        </w:rPr>
        <w:t xml:space="preserve"> even </w:t>
      </w:r>
      <w:r w:rsidR="00260CB4" w:rsidRPr="00323CC3">
        <w:rPr>
          <w:rFonts w:ascii="Times New Roman" w:hAnsi="Times New Roman" w:cs="Times New Roman"/>
          <w:sz w:val="24"/>
          <w:szCs w:val="24"/>
        </w:rPr>
        <w:t>if</w:t>
      </w:r>
      <w:r w:rsidRPr="00323CC3">
        <w:rPr>
          <w:rFonts w:ascii="Times New Roman" w:hAnsi="Times New Roman" w:cs="Times New Roman"/>
          <w:sz w:val="24"/>
          <w:szCs w:val="24"/>
        </w:rPr>
        <w:t xml:space="preserve"> from a regulative point of view </w:t>
      </w:r>
      <w:r w:rsidR="00DA0CE9" w:rsidRPr="00323CC3">
        <w:rPr>
          <w:rFonts w:ascii="Times New Roman" w:hAnsi="Times New Roman" w:cs="Times New Roman"/>
          <w:sz w:val="24"/>
          <w:szCs w:val="24"/>
        </w:rPr>
        <w:t xml:space="preserve">this concept might be used to eventually find a common ground upon which a </w:t>
      </w:r>
      <w:r w:rsidR="00260CB4" w:rsidRPr="00323CC3">
        <w:rPr>
          <w:rFonts w:ascii="Times New Roman" w:hAnsi="Times New Roman" w:cs="Times New Roman"/>
          <w:sz w:val="24"/>
          <w:szCs w:val="24"/>
        </w:rPr>
        <w:t>regulatory</w:t>
      </w:r>
      <w:r w:rsidR="00DA0CE9" w:rsidRPr="00323CC3">
        <w:rPr>
          <w:rFonts w:ascii="Times New Roman" w:hAnsi="Times New Roman" w:cs="Times New Roman"/>
          <w:sz w:val="24"/>
          <w:szCs w:val="24"/>
        </w:rPr>
        <w:t xml:space="preserve"> framework might be designed this is yet to be achieved. </w:t>
      </w:r>
      <w:r w:rsidR="00F676BD" w:rsidRPr="00323CC3">
        <w:rPr>
          <w:rFonts w:ascii="Times New Roman" w:hAnsi="Times New Roman" w:cs="Times New Roman"/>
          <w:sz w:val="24"/>
          <w:szCs w:val="24"/>
        </w:rPr>
        <w:t>Moreover,</w:t>
      </w:r>
      <w:r w:rsidR="008D5F35" w:rsidRPr="00323CC3">
        <w:rPr>
          <w:rFonts w:ascii="Times New Roman" w:hAnsi="Times New Roman" w:cs="Times New Roman"/>
          <w:sz w:val="24"/>
          <w:szCs w:val="24"/>
        </w:rPr>
        <w:t xml:space="preserve"> the concept of meaningful human control is still in its embryonic phase as it shows the fact that </w:t>
      </w:r>
      <w:r w:rsidR="00C227E3" w:rsidRPr="00323CC3">
        <w:rPr>
          <w:rFonts w:ascii="Times New Roman" w:hAnsi="Times New Roman" w:cs="Times New Roman"/>
          <w:sz w:val="24"/>
          <w:szCs w:val="24"/>
        </w:rPr>
        <w:t>the different actors involved understand it in different ways.</w:t>
      </w:r>
      <w:r w:rsidR="00260CB4" w:rsidRPr="00323CC3">
        <w:rPr>
          <w:rFonts w:ascii="Times New Roman" w:hAnsi="Times New Roman" w:cs="Times New Roman"/>
          <w:sz w:val="24"/>
          <w:szCs w:val="24"/>
        </w:rPr>
        <w:t xml:space="preserve"> Which phases should be </w:t>
      </w:r>
      <w:r w:rsidR="00E76473" w:rsidRPr="00323CC3">
        <w:rPr>
          <w:rFonts w:ascii="Times New Roman" w:hAnsi="Times New Roman" w:cs="Times New Roman"/>
          <w:sz w:val="24"/>
          <w:szCs w:val="24"/>
        </w:rPr>
        <w:t>considered</w:t>
      </w:r>
      <w:r w:rsidR="00260CB4" w:rsidRPr="00323CC3">
        <w:rPr>
          <w:rFonts w:ascii="Times New Roman" w:hAnsi="Times New Roman" w:cs="Times New Roman"/>
          <w:sz w:val="24"/>
          <w:szCs w:val="24"/>
        </w:rPr>
        <w:t xml:space="preserve"> when assessing the level of human control</w:t>
      </w:r>
      <w:r w:rsidR="000D0672" w:rsidRPr="00323CC3">
        <w:rPr>
          <w:rFonts w:ascii="Times New Roman" w:hAnsi="Times New Roman" w:cs="Times New Roman"/>
          <w:sz w:val="24"/>
          <w:szCs w:val="24"/>
        </w:rPr>
        <w:t>?</w:t>
      </w:r>
      <w:r w:rsidR="00260CB4" w:rsidRPr="00323CC3">
        <w:rPr>
          <w:rFonts w:ascii="Times New Roman" w:hAnsi="Times New Roman" w:cs="Times New Roman"/>
          <w:sz w:val="24"/>
          <w:szCs w:val="24"/>
        </w:rPr>
        <w:t xml:space="preserve"> </w:t>
      </w:r>
      <w:r w:rsidR="000D0672" w:rsidRPr="00323CC3">
        <w:rPr>
          <w:rFonts w:ascii="Times New Roman" w:hAnsi="Times New Roman" w:cs="Times New Roman"/>
          <w:sz w:val="24"/>
          <w:szCs w:val="24"/>
        </w:rPr>
        <w:t>i</w:t>
      </w:r>
      <w:r w:rsidR="00260CB4" w:rsidRPr="00323CC3">
        <w:rPr>
          <w:rFonts w:ascii="Times New Roman" w:hAnsi="Times New Roman" w:cs="Times New Roman"/>
          <w:sz w:val="24"/>
          <w:szCs w:val="24"/>
        </w:rPr>
        <w:t xml:space="preserve">s the design phase more or less important than the development and deployment ones? </w:t>
      </w:r>
      <w:r w:rsidR="00017C43" w:rsidRPr="00323CC3">
        <w:rPr>
          <w:rFonts w:ascii="Times New Roman" w:hAnsi="Times New Roman" w:cs="Times New Roman"/>
          <w:sz w:val="24"/>
          <w:szCs w:val="24"/>
        </w:rPr>
        <w:t>Not all the states at</w:t>
      </w:r>
      <w:r w:rsidR="00937E39" w:rsidRPr="00323CC3">
        <w:rPr>
          <w:rFonts w:ascii="Times New Roman" w:hAnsi="Times New Roman" w:cs="Times New Roman"/>
          <w:sz w:val="24"/>
          <w:szCs w:val="24"/>
        </w:rPr>
        <w:t xml:space="preserve"> the</w:t>
      </w:r>
      <w:r w:rsidR="00017C43" w:rsidRPr="00323CC3">
        <w:rPr>
          <w:rFonts w:ascii="Times New Roman" w:hAnsi="Times New Roman" w:cs="Times New Roman"/>
          <w:sz w:val="24"/>
          <w:szCs w:val="24"/>
        </w:rPr>
        <w:t xml:space="preserve"> international level agree on which kind of human control should be essential in determining the level of control over AWS.</w:t>
      </w:r>
    </w:p>
    <w:p w14:paraId="4B9BA8F0" w14:textId="77777777" w:rsidR="00323CC3" w:rsidRDefault="00323CC3" w:rsidP="00323CC3">
      <w:pPr>
        <w:spacing w:after="0" w:line="240" w:lineRule="auto"/>
        <w:jc w:val="both"/>
        <w:rPr>
          <w:rFonts w:ascii="Times New Roman" w:hAnsi="Times New Roman" w:cs="Times New Roman"/>
          <w:sz w:val="24"/>
          <w:szCs w:val="24"/>
        </w:rPr>
      </w:pPr>
    </w:p>
    <w:p w14:paraId="2A316F83" w14:textId="7D38B78B" w:rsidR="00DE5094" w:rsidRPr="00323CC3" w:rsidRDefault="00F709D1"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A major cause for this confusion can be attributed to </w:t>
      </w:r>
      <w:r w:rsidR="00A26B57" w:rsidRPr="00323CC3">
        <w:rPr>
          <w:rFonts w:ascii="Times New Roman" w:hAnsi="Times New Roman" w:cs="Times New Roman"/>
          <w:sz w:val="24"/>
          <w:szCs w:val="24"/>
        </w:rPr>
        <w:t>a</w:t>
      </w:r>
      <w:r w:rsidR="00C227E3" w:rsidRPr="00323CC3">
        <w:rPr>
          <w:rFonts w:ascii="Times New Roman" w:hAnsi="Times New Roman" w:cs="Times New Roman"/>
          <w:sz w:val="24"/>
          <w:szCs w:val="24"/>
        </w:rPr>
        <w:t>nother</w:t>
      </w:r>
      <w:r w:rsidR="00A26B57" w:rsidRPr="00323CC3">
        <w:rPr>
          <w:rFonts w:ascii="Times New Roman" w:hAnsi="Times New Roman" w:cs="Times New Roman"/>
          <w:sz w:val="24"/>
          <w:szCs w:val="24"/>
        </w:rPr>
        <w:t xml:space="preserve"> key feature of the debate which is its future-orientation. Th</w:t>
      </w:r>
      <w:r w:rsidR="009F1EE9" w:rsidRPr="00323CC3">
        <w:rPr>
          <w:rFonts w:ascii="Times New Roman" w:hAnsi="Times New Roman" w:cs="Times New Roman"/>
          <w:sz w:val="24"/>
          <w:szCs w:val="24"/>
        </w:rPr>
        <w:t>e</w:t>
      </w:r>
      <w:r w:rsidR="00A26B57" w:rsidRPr="00323CC3">
        <w:rPr>
          <w:rFonts w:ascii="Times New Roman" w:hAnsi="Times New Roman" w:cs="Times New Roman"/>
          <w:sz w:val="24"/>
          <w:szCs w:val="24"/>
        </w:rPr>
        <w:t>s</w:t>
      </w:r>
      <w:r w:rsidR="009F1EE9" w:rsidRPr="00323CC3">
        <w:rPr>
          <w:rFonts w:ascii="Times New Roman" w:hAnsi="Times New Roman" w:cs="Times New Roman"/>
          <w:sz w:val="24"/>
          <w:szCs w:val="24"/>
        </w:rPr>
        <w:t>e</w:t>
      </w:r>
      <w:r w:rsidR="00A26B57" w:rsidRPr="00323CC3">
        <w:rPr>
          <w:rFonts w:ascii="Times New Roman" w:hAnsi="Times New Roman" w:cs="Times New Roman"/>
          <w:sz w:val="24"/>
          <w:szCs w:val="24"/>
        </w:rPr>
        <w:t xml:space="preserve"> characteristic</w:t>
      </w:r>
      <w:r w:rsidR="009F1EE9" w:rsidRPr="00323CC3">
        <w:rPr>
          <w:rFonts w:ascii="Times New Roman" w:hAnsi="Times New Roman" w:cs="Times New Roman"/>
          <w:sz w:val="24"/>
          <w:szCs w:val="24"/>
        </w:rPr>
        <w:t>s</w:t>
      </w:r>
      <w:r w:rsidR="00A26B57" w:rsidRPr="00323CC3">
        <w:rPr>
          <w:rFonts w:ascii="Times New Roman" w:hAnsi="Times New Roman" w:cs="Times New Roman"/>
          <w:sz w:val="24"/>
          <w:szCs w:val="24"/>
        </w:rPr>
        <w:t xml:space="preserve"> together with the strategic relevance of these systems</w:t>
      </w:r>
      <w:r w:rsidR="00BD20E2" w:rsidRPr="00323CC3">
        <w:rPr>
          <w:rFonts w:ascii="Times New Roman" w:hAnsi="Times New Roman" w:cs="Times New Roman"/>
          <w:sz w:val="24"/>
          <w:szCs w:val="24"/>
        </w:rPr>
        <w:t>,</w:t>
      </w:r>
      <w:r w:rsidR="00A26B57" w:rsidRPr="00323CC3">
        <w:rPr>
          <w:rFonts w:ascii="Times New Roman" w:hAnsi="Times New Roman" w:cs="Times New Roman"/>
          <w:sz w:val="24"/>
          <w:szCs w:val="24"/>
        </w:rPr>
        <w:t xml:space="preserve"> contribute in a fundamental way in making it difficult, to the actors involved, to formulate appropriate constraints to which then stick and commit.</w:t>
      </w:r>
    </w:p>
    <w:p w14:paraId="3AC54715" w14:textId="77777777" w:rsidR="009F4321" w:rsidRPr="00323CC3" w:rsidRDefault="009F4321" w:rsidP="00323CC3">
      <w:pPr>
        <w:spacing w:after="0" w:line="240" w:lineRule="auto"/>
        <w:jc w:val="both"/>
        <w:rPr>
          <w:rFonts w:ascii="Times New Roman" w:hAnsi="Times New Roman" w:cs="Times New Roman"/>
          <w:sz w:val="24"/>
          <w:szCs w:val="24"/>
        </w:rPr>
      </w:pPr>
    </w:p>
    <w:p w14:paraId="1F03FDF9" w14:textId="54F72CB9" w:rsidR="00C44096" w:rsidRPr="00323CC3" w:rsidRDefault="00892725"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C</w:t>
      </w:r>
      <w:r w:rsidR="006772BC" w:rsidRPr="00323CC3">
        <w:rPr>
          <w:rFonts w:ascii="Times New Roman" w:hAnsi="Times New Roman" w:cs="Times New Roman"/>
          <w:sz w:val="24"/>
          <w:szCs w:val="24"/>
        </w:rPr>
        <w:t>ONCLUSION</w:t>
      </w:r>
    </w:p>
    <w:p w14:paraId="1F03FDFA" w14:textId="03E65ACB" w:rsidR="00E0101B" w:rsidRPr="00323CC3" w:rsidRDefault="001920EF"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Even though</w:t>
      </w:r>
      <w:r w:rsidR="00912BB5" w:rsidRPr="00323CC3">
        <w:rPr>
          <w:rFonts w:ascii="Times New Roman" w:hAnsi="Times New Roman" w:cs="Times New Roman"/>
          <w:sz w:val="24"/>
          <w:szCs w:val="24"/>
        </w:rPr>
        <w:t xml:space="preserve"> it is not yet clear whether AWS </w:t>
      </w:r>
      <w:r w:rsidR="00BD20E2" w:rsidRPr="00323CC3">
        <w:rPr>
          <w:rFonts w:ascii="Times New Roman" w:hAnsi="Times New Roman" w:cs="Times New Roman"/>
          <w:sz w:val="24"/>
          <w:szCs w:val="24"/>
        </w:rPr>
        <w:t>has</w:t>
      </w:r>
      <w:r w:rsidR="00912BB5" w:rsidRPr="00323CC3">
        <w:rPr>
          <w:rFonts w:ascii="Times New Roman" w:hAnsi="Times New Roman" w:cs="Times New Roman"/>
          <w:sz w:val="24"/>
          <w:szCs w:val="24"/>
        </w:rPr>
        <w:t xml:space="preserve"> been</w:t>
      </w:r>
      <w:r w:rsidR="00C227E3" w:rsidRPr="00323CC3">
        <w:rPr>
          <w:rFonts w:ascii="Times New Roman" w:hAnsi="Times New Roman" w:cs="Times New Roman"/>
          <w:sz w:val="24"/>
          <w:szCs w:val="24"/>
        </w:rPr>
        <w:t xml:space="preserve"> already</w:t>
      </w:r>
      <w:r w:rsidR="00912BB5" w:rsidRPr="00323CC3">
        <w:rPr>
          <w:rFonts w:ascii="Times New Roman" w:hAnsi="Times New Roman" w:cs="Times New Roman"/>
          <w:sz w:val="24"/>
          <w:szCs w:val="24"/>
        </w:rPr>
        <w:t xml:space="preserve"> fully developed glimpses of what we might face in the future have been already provided over the last few years. </w:t>
      </w:r>
      <w:r w:rsidRPr="00323CC3">
        <w:rPr>
          <w:rFonts w:ascii="Times New Roman" w:hAnsi="Times New Roman" w:cs="Times New Roman"/>
          <w:sz w:val="24"/>
          <w:szCs w:val="24"/>
        </w:rPr>
        <w:t xml:space="preserve">The </w:t>
      </w:r>
      <w:r w:rsidR="000C3099" w:rsidRPr="00323CC3">
        <w:rPr>
          <w:rFonts w:ascii="Times New Roman" w:hAnsi="Times New Roman" w:cs="Times New Roman"/>
          <w:sz w:val="24"/>
          <w:szCs w:val="24"/>
        </w:rPr>
        <w:t xml:space="preserve">2020 </w:t>
      </w:r>
      <w:r w:rsidRPr="00323CC3">
        <w:rPr>
          <w:rFonts w:ascii="Times New Roman" w:hAnsi="Times New Roman" w:cs="Times New Roman"/>
          <w:sz w:val="24"/>
          <w:szCs w:val="24"/>
        </w:rPr>
        <w:t xml:space="preserve">Nagorno-Karabakh war that was labelled by many experts as the first automated war </w:t>
      </w:r>
      <w:r w:rsidR="00A16F84" w:rsidRPr="00323CC3">
        <w:rPr>
          <w:rFonts w:ascii="Times New Roman" w:hAnsi="Times New Roman" w:cs="Times New Roman"/>
          <w:sz w:val="24"/>
          <w:szCs w:val="24"/>
        </w:rPr>
        <w:t>and c</w:t>
      </w:r>
      <w:r w:rsidR="000D0672" w:rsidRPr="00323CC3">
        <w:rPr>
          <w:rFonts w:ascii="Times New Roman" w:hAnsi="Times New Roman" w:cs="Times New Roman"/>
          <w:sz w:val="24"/>
          <w:szCs w:val="24"/>
        </w:rPr>
        <w:t>urrent developments in the Russian</w:t>
      </w:r>
      <w:r w:rsidR="006D550E" w:rsidRPr="00323CC3">
        <w:rPr>
          <w:rFonts w:ascii="Times New Roman" w:hAnsi="Times New Roman" w:cs="Times New Roman"/>
          <w:sz w:val="24"/>
          <w:szCs w:val="24"/>
        </w:rPr>
        <w:t xml:space="preserve"> war of aggression toward Ukraine are just two examples.</w:t>
      </w:r>
      <w:r w:rsidR="00BB43D4" w:rsidRPr="00323CC3">
        <w:rPr>
          <w:rFonts w:ascii="Times New Roman" w:hAnsi="Times New Roman" w:cs="Times New Roman"/>
          <w:sz w:val="24"/>
          <w:szCs w:val="24"/>
        </w:rPr>
        <w:t xml:space="preserve"> </w:t>
      </w:r>
      <w:r w:rsidR="00072235" w:rsidRPr="00323CC3">
        <w:rPr>
          <w:rFonts w:ascii="Times New Roman" w:hAnsi="Times New Roman" w:cs="Times New Roman"/>
          <w:sz w:val="24"/>
          <w:szCs w:val="24"/>
        </w:rPr>
        <w:t>These enhanced capabilities of new technologies</w:t>
      </w:r>
      <w:r w:rsidRPr="00323CC3">
        <w:rPr>
          <w:rFonts w:ascii="Times New Roman" w:hAnsi="Times New Roman" w:cs="Times New Roman"/>
          <w:sz w:val="24"/>
          <w:szCs w:val="24"/>
        </w:rPr>
        <w:t xml:space="preserve"> </w:t>
      </w:r>
      <w:r w:rsidR="00BB43D4" w:rsidRPr="00323CC3">
        <w:rPr>
          <w:rFonts w:ascii="Times New Roman" w:hAnsi="Times New Roman" w:cs="Times New Roman"/>
          <w:sz w:val="24"/>
          <w:szCs w:val="24"/>
        </w:rPr>
        <w:t>to</w:t>
      </w:r>
      <w:r w:rsidRPr="00323CC3">
        <w:rPr>
          <w:rFonts w:ascii="Times New Roman" w:hAnsi="Times New Roman" w:cs="Times New Roman"/>
          <w:sz w:val="24"/>
          <w:szCs w:val="24"/>
        </w:rPr>
        <w:t xml:space="preserve"> perform tasks until now reserved to human operators have contributed to bring to the fore both legal and ethical </w:t>
      </w:r>
      <w:r w:rsidR="00BC61D3" w:rsidRPr="00323CC3">
        <w:rPr>
          <w:rFonts w:ascii="Times New Roman" w:hAnsi="Times New Roman" w:cs="Times New Roman"/>
          <w:sz w:val="24"/>
          <w:szCs w:val="24"/>
        </w:rPr>
        <w:t>concerns</w:t>
      </w:r>
      <w:r w:rsidRPr="00323CC3">
        <w:rPr>
          <w:rFonts w:ascii="Times New Roman" w:hAnsi="Times New Roman" w:cs="Times New Roman"/>
          <w:sz w:val="24"/>
          <w:szCs w:val="24"/>
        </w:rPr>
        <w:t xml:space="preserve"> over the</w:t>
      </w:r>
      <w:r w:rsidR="00BB43D4" w:rsidRPr="00323CC3">
        <w:rPr>
          <w:rFonts w:ascii="Times New Roman" w:hAnsi="Times New Roman" w:cs="Times New Roman"/>
          <w:sz w:val="24"/>
          <w:szCs w:val="24"/>
        </w:rPr>
        <w:t>ir</w:t>
      </w:r>
      <w:r w:rsidRPr="00323CC3">
        <w:rPr>
          <w:rFonts w:ascii="Times New Roman" w:hAnsi="Times New Roman" w:cs="Times New Roman"/>
          <w:sz w:val="24"/>
          <w:szCs w:val="24"/>
        </w:rPr>
        <w:t xml:space="preserve"> deployment.</w:t>
      </w:r>
    </w:p>
    <w:p w14:paraId="2C2F7FDD" w14:textId="77777777" w:rsidR="00323CC3" w:rsidRDefault="00323CC3" w:rsidP="00323CC3">
      <w:pPr>
        <w:spacing w:after="0" w:line="240" w:lineRule="auto"/>
        <w:jc w:val="both"/>
        <w:rPr>
          <w:rFonts w:ascii="Times New Roman" w:hAnsi="Times New Roman" w:cs="Times New Roman"/>
          <w:sz w:val="24"/>
          <w:szCs w:val="24"/>
        </w:rPr>
      </w:pPr>
    </w:p>
    <w:p w14:paraId="1F03FDFB" w14:textId="544DE0C5" w:rsidR="00E0101B" w:rsidRPr="00323CC3" w:rsidRDefault="00323CC3" w:rsidP="00323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1920EF" w:rsidRPr="00323CC3">
        <w:rPr>
          <w:rFonts w:ascii="Times New Roman" w:hAnsi="Times New Roman" w:cs="Times New Roman"/>
          <w:sz w:val="24"/>
          <w:szCs w:val="24"/>
        </w:rPr>
        <w:t>n the on</w:t>
      </w:r>
      <w:r w:rsidR="00E0101B" w:rsidRPr="00323CC3">
        <w:rPr>
          <w:rFonts w:ascii="Times New Roman" w:hAnsi="Times New Roman" w:cs="Times New Roman"/>
          <w:sz w:val="24"/>
          <w:szCs w:val="24"/>
        </w:rPr>
        <w:t>e hand the development of such systems seems to be a major threat</w:t>
      </w:r>
      <w:r>
        <w:rPr>
          <w:rFonts w:ascii="Times New Roman" w:hAnsi="Times New Roman" w:cs="Times New Roman"/>
          <w:sz w:val="24"/>
          <w:szCs w:val="24"/>
        </w:rPr>
        <w:t>,</w:t>
      </w:r>
      <w:r w:rsidR="00E0101B" w:rsidRPr="00323CC3">
        <w:rPr>
          <w:rFonts w:ascii="Times New Roman" w:hAnsi="Times New Roman" w:cs="Times New Roman"/>
          <w:sz w:val="24"/>
          <w:szCs w:val="24"/>
        </w:rPr>
        <w:t xml:space="preserve"> not just from a legal and ethical perspective but also from a global security one</w:t>
      </w:r>
      <w:r>
        <w:rPr>
          <w:rFonts w:ascii="Times New Roman" w:hAnsi="Times New Roman" w:cs="Times New Roman"/>
          <w:sz w:val="24"/>
          <w:szCs w:val="24"/>
        </w:rPr>
        <w:t>. O</w:t>
      </w:r>
      <w:r w:rsidR="00E0101B" w:rsidRPr="00323CC3">
        <w:rPr>
          <w:rFonts w:ascii="Times New Roman" w:hAnsi="Times New Roman" w:cs="Times New Roman"/>
          <w:sz w:val="24"/>
          <w:szCs w:val="24"/>
        </w:rPr>
        <w:t>n the other</w:t>
      </w:r>
      <w:r>
        <w:rPr>
          <w:rFonts w:ascii="Times New Roman" w:hAnsi="Times New Roman" w:cs="Times New Roman"/>
          <w:sz w:val="24"/>
          <w:szCs w:val="24"/>
        </w:rPr>
        <w:t xml:space="preserve"> hand,</w:t>
      </w:r>
      <w:r w:rsidR="00E0101B" w:rsidRPr="00323CC3">
        <w:rPr>
          <w:rFonts w:ascii="Times New Roman" w:hAnsi="Times New Roman" w:cs="Times New Roman"/>
          <w:sz w:val="24"/>
          <w:szCs w:val="24"/>
        </w:rPr>
        <w:t xml:space="preserve"> </w:t>
      </w:r>
      <w:r>
        <w:rPr>
          <w:rFonts w:ascii="Times New Roman" w:hAnsi="Times New Roman" w:cs="Times New Roman"/>
          <w:sz w:val="24"/>
          <w:szCs w:val="24"/>
        </w:rPr>
        <w:t xml:space="preserve">there is a </w:t>
      </w:r>
      <w:r w:rsidR="00E0101B" w:rsidRPr="00323CC3">
        <w:rPr>
          <w:rFonts w:ascii="Times New Roman" w:hAnsi="Times New Roman" w:cs="Times New Roman"/>
          <w:sz w:val="24"/>
          <w:szCs w:val="24"/>
        </w:rPr>
        <w:t>profound disagreement between the main actors involved</w:t>
      </w:r>
      <w:r>
        <w:rPr>
          <w:rFonts w:ascii="Times New Roman" w:hAnsi="Times New Roman" w:cs="Times New Roman"/>
          <w:sz w:val="24"/>
          <w:szCs w:val="24"/>
        </w:rPr>
        <w:t>,</w:t>
      </w:r>
      <w:r w:rsidR="00BB43D4" w:rsidRPr="00323CC3">
        <w:rPr>
          <w:rFonts w:ascii="Times New Roman" w:hAnsi="Times New Roman" w:cs="Times New Roman"/>
          <w:sz w:val="24"/>
          <w:szCs w:val="24"/>
        </w:rPr>
        <w:t xml:space="preserve"> that </w:t>
      </w:r>
      <w:r w:rsidR="00BC61D3" w:rsidRPr="00323CC3">
        <w:rPr>
          <w:rFonts w:ascii="Times New Roman" w:hAnsi="Times New Roman" w:cs="Times New Roman"/>
          <w:sz w:val="24"/>
          <w:szCs w:val="24"/>
        </w:rPr>
        <w:t xml:space="preserve">tend to </w:t>
      </w:r>
      <w:r w:rsidR="00BB43D4" w:rsidRPr="00323CC3">
        <w:rPr>
          <w:rFonts w:ascii="Times New Roman" w:hAnsi="Times New Roman" w:cs="Times New Roman"/>
          <w:sz w:val="24"/>
          <w:szCs w:val="24"/>
        </w:rPr>
        <w:t>perceive it in radically different way</w:t>
      </w:r>
      <w:r w:rsidR="00BC61D3" w:rsidRPr="00323CC3">
        <w:rPr>
          <w:rFonts w:ascii="Times New Roman" w:hAnsi="Times New Roman" w:cs="Times New Roman"/>
          <w:sz w:val="24"/>
          <w:szCs w:val="24"/>
        </w:rPr>
        <w:t>s</w:t>
      </w:r>
      <w:r w:rsidR="00E0101B" w:rsidRPr="00323CC3">
        <w:rPr>
          <w:rFonts w:ascii="Times New Roman" w:hAnsi="Times New Roman" w:cs="Times New Roman"/>
          <w:sz w:val="24"/>
          <w:szCs w:val="24"/>
        </w:rPr>
        <w:t xml:space="preserve">. </w:t>
      </w:r>
    </w:p>
    <w:p w14:paraId="29E0829B" w14:textId="77777777" w:rsidR="00323CC3" w:rsidRDefault="00323CC3" w:rsidP="00323CC3">
      <w:pPr>
        <w:spacing w:after="0" w:line="240" w:lineRule="auto"/>
        <w:jc w:val="both"/>
        <w:rPr>
          <w:rFonts w:ascii="Times New Roman" w:hAnsi="Times New Roman" w:cs="Times New Roman"/>
          <w:sz w:val="24"/>
          <w:szCs w:val="24"/>
        </w:rPr>
      </w:pPr>
    </w:p>
    <w:p w14:paraId="1F03FDFC" w14:textId="2F87DCCA" w:rsidR="00C3044E" w:rsidRPr="00323CC3" w:rsidRDefault="001A51D4"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Disagreements </w:t>
      </w:r>
      <w:r w:rsidR="00072235" w:rsidRPr="00323CC3">
        <w:rPr>
          <w:rFonts w:ascii="Times New Roman" w:hAnsi="Times New Roman" w:cs="Times New Roman"/>
          <w:sz w:val="24"/>
          <w:szCs w:val="24"/>
        </w:rPr>
        <w:t>apart, however,</w:t>
      </w:r>
      <w:r w:rsidR="00810C11" w:rsidRPr="00323CC3">
        <w:rPr>
          <w:rFonts w:ascii="Times New Roman" w:hAnsi="Times New Roman" w:cs="Times New Roman"/>
          <w:sz w:val="24"/>
          <w:szCs w:val="24"/>
        </w:rPr>
        <w:t xml:space="preserve"> </w:t>
      </w:r>
      <w:r w:rsidR="00491187" w:rsidRPr="00323CC3">
        <w:rPr>
          <w:rFonts w:ascii="Times New Roman" w:hAnsi="Times New Roman" w:cs="Times New Roman"/>
          <w:sz w:val="24"/>
          <w:szCs w:val="24"/>
        </w:rPr>
        <w:t xml:space="preserve">the </w:t>
      </w:r>
      <w:r w:rsidR="00072235" w:rsidRPr="00323CC3">
        <w:rPr>
          <w:rFonts w:ascii="Times New Roman" w:hAnsi="Times New Roman" w:cs="Times New Roman"/>
          <w:sz w:val="24"/>
          <w:szCs w:val="24"/>
        </w:rPr>
        <w:t>recent rise</w:t>
      </w:r>
      <w:r w:rsidR="00491187" w:rsidRPr="00323CC3">
        <w:rPr>
          <w:rFonts w:ascii="Times New Roman" w:hAnsi="Times New Roman" w:cs="Times New Roman"/>
          <w:sz w:val="24"/>
          <w:szCs w:val="24"/>
        </w:rPr>
        <w:t xml:space="preserve"> of the concept of </w:t>
      </w:r>
      <w:r w:rsidR="00072235" w:rsidRPr="00323CC3">
        <w:rPr>
          <w:rFonts w:ascii="Times New Roman" w:hAnsi="Times New Roman" w:cs="Times New Roman"/>
          <w:sz w:val="24"/>
          <w:szCs w:val="24"/>
        </w:rPr>
        <w:t>“</w:t>
      </w:r>
      <w:r w:rsidR="00491187" w:rsidRPr="00323CC3">
        <w:rPr>
          <w:rFonts w:ascii="Times New Roman" w:hAnsi="Times New Roman" w:cs="Times New Roman"/>
          <w:sz w:val="24"/>
          <w:szCs w:val="24"/>
        </w:rPr>
        <w:t>meaningful human control</w:t>
      </w:r>
      <w:r w:rsidR="00072235" w:rsidRPr="00323CC3">
        <w:rPr>
          <w:rFonts w:ascii="Times New Roman" w:hAnsi="Times New Roman" w:cs="Times New Roman"/>
          <w:sz w:val="24"/>
          <w:szCs w:val="24"/>
        </w:rPr>
        <w:t>”</w:t>
      </w:r>
      <w:r w:rsidR="00491187" w:rsidRPr="00323CC3">
        <w:rPr>
          <w:rFonts w:ascii="Times New Roman" w:hAnsi="Times New Roman" w:cs="Times New Roman"/>
          <w:sz w:val="24"/>
          <w:szCs w:val="24"/>
        </w:rPr>
        <w:t xml:space="preserve"> </w:t>
      </w:r>
      <w:r w:rsidR="008F242F" w:rsidRPr="00323CC3">
        <w:rPr>
          <w:rFonts w:ascii="Times New Roman" w:hAnsi="Times New Roman" w:cs="Times New Roman"/>
          <w:sz w:val="24"/>
          <w:szCs w:val="24"/>
        </w:rPr>
        <w:t>was</w:t>
      </w:r>
      <w:r w:rsidR="00491187" w:rsidRPr="00323CC3">
        <w:rPr>
          <w:rFonts w:ascii="Times New Roman" w:hAnsi="Times New Roman" w:cs="Times New Roman"/>
          <w:sz w:val="24"/>
          <w:szCs w:val="24"/>
        </w:rPr>
        <w:t xml:space="preserve"> like a ray of sunshine in the darkness of the debate</w:t>
      </w:r>
      <w:r w:rsidR="006B303A" w:rsidRPr="00323CC3">
        <w:rPr>
          <w:rFonts w:ascii="Times New Roman" w:hAnsi="Times New Roman" w:cs="Times New Roman"/>
          <w:sz w:val="24"/>
          <w:szCs w:val="24"/>
        </w:rPr>
        <w:t xml:space="preserve">. Indeed, the concept </w:t>
      </w:r>
      <w:r w:rsidR="0060089A" w:rsidRPr="00323CC3">
        <w:rPr>
          <w:rFonts w:ascii="Times New Roman" w:hAnsi="Times New Roman" w:cs="Times New Roman"/>
          <w:sz w:val="24"/>
          <w:szCs w:val="24"/>
        </w:rPr>
        <w:t>was conceived</w:t>
      </w:r>
      <w:r w:rsidR="006B303A" w:rsidRPr="00323CC3">
        <w:rPr>
          <w:rFonts w:ascii="Times New Roman" w:hAnsi="Times New Roman" w:cs="Times New Roman"/>
          <w:sz w:val="24"/>
          <w:szCs w:val="24"/>
        </w:rPr>
        <w:t xml:space="preserve"> as a</w:t>
      </w:r>
      <w:r w:rsidR="0060089A" w:rsidRPr="00323CC3">
        <w:rPr>
          <w:rFonts w:ascii="Times New Roman" w:hAnsi="Times New Roman" w:cs="Times New Roman"/>
          <w:sz w:val="24"/>
          <w:szCs w:val="24"/>
        </w:rPr>
        <w:t xml:space="preserve"> potentially</w:t>
      </w:r>
      <w:r w:rsidR="006B303A" w:rsidRPr="00323CC3">
        <w:rPr>
          <w:rFonts w:ascii="Times New Roman" w:hAnsi="Times New Roman" w:cs="Times New Roman"/>
          <w:sz w:val="24"/>
          <w:szCs w:val="24"/>
        </w:rPr>
        <w:t xml:space="preserve"> mitigating factor between the different perspectives</w:t>
      </w:r>
      <w:r w:rsidR="00323CC3">
        <w:rPr>
          <w:rFonts w:ascii="Times New Roman" w:hAnsi="Times New Roman" w:cs="Times New Roman"/>
          <w:sz w:val="24"/>
          <w:szCs w:val="24"/>
        </w:rPr>
        <w:t>,</w:t>
      </w:r>
      <w:r w:rsidR="006B303A" w:rsidRPr="00323CC3">
        <w:rPr>
          <w:rFonts w:ascii="Times New Roman" w:hAnsi="Times New Roman" w:cs="Times New Roman"/>
          <w:sz w:val="24"/>
          <w:szCs w:val="24"/>
        </w:rPr>
        <w:t xml:space="preserve"> since most of the actors seem to agree on the desirability of having, for different reasons, humans rather than robots </w:t>
      </w:r>
      <w:r w:rsidR="00A16F84" w:rsidRPr="00323CC3">
        <w:rPr>
          <w:rFonts w:ascii="Times New Roman" w:hAnsi="Times New Roman" w:cs="Times New Roman"/>
          <w:sz w:val="24"/>
          <w:szCs w:val="24"/>
        </w:rPr>
        <w:t xml:space="preserve">involved in some phases </w:t>
      </w:r>
      <w:r w:rsidR="00BE7866" w:rsidRPr="00323CC3">
        <w:rPr>
          <w:rFonts w:ascii="Times New Roman" w:hAnsi="Times New Roman" w:cs="Times New Roman"/>
          <w:sz w:val="24"/>
          <w:szCs w:val="24"/>
        </w:rPr>
        <w:t>of the whole process</w:t>
      </w:r>
      <w:r w:rsidRPr="00323CC3">
        <w:rPr>
          <w:rFonts w:ascii="Times New Roman" w:hAnsi="Times New Roman" w:cs="Times New Roman"/>
          <w:sz w:val="24"/>
          <w:szCs w:val="24"/>
        </w:rPr>
        <w:t>. D</w:t>
      </w:r>
      <w:r w:rsidR="006B303A" w:rsidRPr="00323CC3">
        <w:rPr>
          <w:rFonts w:ascii="Times New Roman" w:hAnsi="Times New Roman" w:cs="Times New Roman"/>
          <w:sz w:val="24"/>
          <w:szCs w:val="24"/>
        </w:rPr>
        <w:t>espite the initial optimism</w:t>
      </w:r>
      <w:r w:rsidR="00323CC3">
        <w:rPr>
          <w:rFonts w:ascii="Times New Roman" w:hAnsi="Times New Roman" w:cs="Times New Roman"/>
          <w:sz w:val="24"/>
          <w:szCs w:val="24"/>
        </w:rPr>
        <w:t>,</w:t>
      </w:r>
      <w:r w:rsidR="006B303A" w:rsidRPr="00323CC3">
        <w:rPr>
          <w:rFonts w:ascii="Times New Roman" w:hAnsi="Times New Roman" w:cs="Times New Roman"/>
          <w:sz w:val="24"/>
          <w:szCs w:val="24"/>
        </w:rPr>
        <w:t xml:space="preserve"> the stalemate about what must be done is still here</w:t>
      </w:r>
      <w:r w:rsidRPr="00323CC3">
        <w:rPr>
          <w:rFonts w:ascii="Times New Roman" w:hAnsi="Times New Roman" w:cs="Times New Roman"/>
          <w:sz w:val="24"/>
          <w:szCs w:val="24"/>
        </w:rPr>
        <w:t xml:space="preserve"> though</w:t>
      </w:r>
      <w:r w:rsidR="006B303A" w:rsidRPr="00323CC3">
        <w:rPr>
          <w:rFonts w:ascii="Times New Roman" w:hAnsi="Times New Roman" w:cs="Times New Roman"/>
          <w:sz w:val="24"/>
          <w:szCs w:val="24"/>
        </w:rPr>
        <w:t>.</w:t>
      </w:r>
      <w:r w:rsidR="00A26B57" w:rsidRPr="00323CC3">
        <w:rPr>
          <w:rFonts w:ascii="Times New Roman" w:hAnsi="Times New Roman" w:cs="Times New Roman"/>
          <w:sz w:val="24"/>
          <w:szCs w:val="24"/>
        </w:rPr>
        <w:t xml:space="preserve"> </w:t>
      </w:r>
      <w:r w:rsidRPr="00323CC3">
        <w:rPr>
          <w:rFonts w:ascii="Times New Roman" w:hAnsi="Times New Roman" w:cs="Times New Roman"/>
          <w:sz w:val="24"/>
          <w:szCs w:val="24"/>
        </w:rPr>
        <w:t>T</w:t>
      </w:r>
      <w:r w:rsidR="006B303A" w:rsidRPr="00323CC3">
        <w:rPr>
          <w:rFonts w:ascii="Times New Roman" w:hAnsi="Times New Roman" w:cs="Times New Roman"/>
          <w:sz w:val="24"/>
          <w:szCs w:val="24"/>
        </w:rPr>
        <w:t>he</w:t>
      </w:r>
      <w:r w:rsidR="00A26B57" w:rsidRPr="00323CC3">
        <w:rPr>
          <w:rFonts w:ascii="Times New Roman" w:hAnsi="Times New Roman" w:cs="Times New Roman"/>
          <w:sz w:val="24"/>
          <w:szCs w:val="24"/>
        </w:rPr>
        <w:t xml:space="preserve"> </w:t>
      </w:r>
      <w:r w:rsidR="00323CC3">
        <w:rPr>
          <w:rFonts w:ascii="Times New Roman" w:hAnsi="Times New Roman" w:cs="Times New Roman"/>
          <w:sz w:val="24"/>
          <w:szCs w:val="24"/>
        </w:rPr>
        <w:t>fact</w:t>
      </w:r>
      <w:r w:rsidR="003231A8">
        <w:rPr>
          <w:rFonts w:ascii="Times New Roman" w:hAnsi="Times New Roman" w:cs="Times New Roman"/>
          <w:sz w:val="24"/>
          <w:szCs w:val="24"/>
        </w:rPr>
        <w:t xml:space="preserve"> is</w:t>
      </w:r>
      <w:r w:rsidR="006B303A" w:rsidRPr="00323CC3">
        <w:rPr>
          <w:rFonts w:ascii="Times New Roman" w:hAnsi="Times New Roman" w:cs="Times New Roman"/>
          <w:sz w:val="24"/>
          <w:szCs w:val="24"/>
        </w:rPr>
        <w:t xml:space="preserve"> that the US has rejected the call for regulating or banning killer robots calling instead for a </w:t>
      </w:r>
      <w:r w:rsidR="004A1408" w:rsidRPr="00323CC3">
        <w:rPr>
          <w:rFonts w:ascii="Times New Roman" w:hAnsi="Times New Roman" w:cs="Times New Roman"/>
          <w:sz w:val="24"/>
          <w:szCs w:val="24"/>
        </w:rPr>
        <w:t>“</w:t>
      </w:r>
      <w:r w:rsidR="006B303A" w:rsidRPr="00323CC3">
        <w:rPr>
          <w:rFonts w:ascii="Times New Roman" w:hAnsi="Times New Roman" w:cs="Times New Roman"/>
          <w:sz w:val="24"/>
          <w:szCs w:val="24"/>
        </w:rPr>
        <w:t>non-binding cod</w:t>
      </w:r>
      <w:r w:rsidRPr="00323CC3">
        <w:rPr>
          <w:rFonts w:ascii="Times New Roman" w:hAnsi="Times New Roman" w:cs="Times New Roman"/>
          <w:sz w:val="24"/>
          <w:szCs w:val="24"/>
        </w:rPr>
        <w:t>e of conduct</w:t>
      </w:r>
      <w:r w:rsidR="004A1408" w:rsidRPr="00323CC3">
        <w:rPr>
          <w:rFonts w:ascii="Times New Roman" w:hAnsi="Times New Roman" w:cs="Times New Roman"/>
          <w:sz w:val="24"/>
          <w:szCs w:val="24"/>
        </w:rPr>
        <w:t>”</w:t>
      </w:r>
      <w:r w:rsidR="006B303A" w:rsidRPr="00323CC3">
        <w:rPr>
          <w:rStyle w:val="FootnoteReference"/>
          <w:rFonts w:ascii="Times New Roman" w:hAnsi="Times New Roman" w:cs="Times New Roman"/>
          <w:sz w:val="24"/>
          <w:szCs w:val="24"/>
        </w:rPr>
        <w:footnoteReference w:id="29"/>
      </w:r>
      <w:r w:rsidRPr="00323CC3">
        <w:rPr>
          <w:rFonts w:ascii="Times New Roman" w:hAnsi="Times New Roman" w:cs="Times New Roman"/>
          <w:sz w:val="24"/>
          <w:szCs w:val="24"/>
        </w:rPr>
        <w:t xml:space="preserve"> came as a smoking gun of that.</w:t>
      </w:r>
    </w:p>
    <w:p w14:paraId="1F03FDFD" w14:textId="2311ACDE" w:rsidR="001A51D4" w:rsidRPr="00323CC3" w:rsidRDefault="00821E8A"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 xml:space="preserve">Given the strategic importance of these systems </w:t>
      </w:r>
      <w:r w:rsidR="001A51D4" w:rsidRPr="00323CC3">
        <w:rPr>
          <w:rFonts w:ascii="Times New Roman" w:hAnsi="Times New Roman" w:cs="Times New Roman"/>
          <w:sz w:val="24"/>
          <w:szCs w:val="24"/>
        </w:rPr>
        <w:t>indeed</w:t>
      </w:r>
      <w:r w:rsidRPr="00323CC3">
        <w:rPr>
          <w:rFonts w:ascii="Times New Roman" w:hAnsi="Times New Roman" w:cs="Times New Roman"/>
          <w:sz w:val="24"/>
          <w:szCs w:val="24"/>
        </w:rPr>
        <w:t xml:space="preserve"> and the lack of</w:t>
      </w:r>
      <w:r w:rsidR="001A51D4" w:rsidRPr="00323CC3">
        <w:rPr>
          <w:rFonts w:ascii="Times New Roman" w:hAnsi="Times New Roman" w:cs="Times New Roman"/>
          <w:sz w:val="24"/>
          <w:szCs w:val="24"/>
        </w:rPr>
        <w:t xml:space="preserve"> clarity surrounding the debate, </w:t>
      </w:r>
      <w:r w:rsidRPr="00323CC3">
        <w:rPr>
          <w:rFonts w:ascii="Times New Roman" w:hAnsi="Times New Roman" w:cs="Times New Roman"/>
          <w:sz w:val="24"/>
          <w:szCs w:val="24"/>
        </w:rPr>
        <w:t xml:space="preserve">formulating appropriate responses to the issue is </w:t>
      </w:r>
      <w:r w:rsidR="001A51D4" w:rsidRPr="00323CC3">
        <w:rPr>
          <w:rFonts w:ascii="Times New Roman" w:hAnsi="Times New Roman" w:cs="Times New Roman"/>
          <w:sz w:val="24"/>
          <w:szCs w:val="24"/>
        </w:rPr>
        <w:t>challenging</w:t>
      </w:r>
      <w:r w:rsidRPr="00323CC3">
        <w:rPr>
          <w:rFonts w:ascii="Times New Roman" w:hAnsi="Times New Roman" w:cs="Times New Roman"/>
          <w:sz w:val="24"/>
          <w:szCs w:val="24"/>
        </w:rPr>
        <w:t xml:space="preserve">. </w:t>
      </w:r>
      <w:r w:rsidR="00D23D6F" w:rsidRPr="00323CC3">
        <w:rPr>
          <w:rFonts w:ascii="Times New Roman" w:hAnsi="Times New Roman" w:cs="Times New Roman"/>
          <w:sz w:val="24"/>
          <w:szCs w:val="24"/>
        </w:rPr>
        <w:t>Therefore, w</w:t>
      </w:r>
      <w:r w:rsidRPr="00323CC3">
        <w:rPr>
          <w:rFonts w:ascii="Times New Roman" w:hAnsi="Times New Roman" w:cs="Times New Roman"/>
          <w:sz w:val="24"/>
          <w:szCs w:val="24"/>
        </w:rPr>
        <w:t xml:space="preserve">hat we are still </w:t>
      </w:r>
      <w:r w:rsidR="00307BC4" w:rsidRPr="00323CC3">
        <w:rPr>
          <w:rFonts w:ascii="Times New Roman" w:hAnsi="Times New Roman" w:cs="Times New Roman"/>
          <w:sz w:val="24"/>
          <w:szCs w:val="24"/>
        </w:rPr>
        <w:t>missing today</w:t>
      </w:r>
      <w:r w:rsidRPr="00323CC3">
        <w:rPr>
          <w:rFonts w:ascii="Times New Roman" w:hAnsi="Times New Roman" w:cs="Times New Roman"/>
          <w:sz w:val="24"/>
          <w:szCs w:val="24"/>
        </w:rPr>
        <w:t xml:space="preserve"> is </w:t>
      </w:r>
      <w:r w:rsidR="00D23D6F" w:rsidRPr="00323CC3">
        <w:rPr>
          <w:rFonts w:ascii="Times New Roman" w:hAnsi="Times New Roman" w:cs="Times New Roman"/>
          <w:sz w:val="24"/>
          <w:szCs w:val="24"/>
        </w:rPr>
        <w:t xml:space="preserve">probably </w:t>
      </w:r>
      <w:r w:rsidRPr="00323CC3">
        <w:rPr>
          <w:rFonts w:ascii="Times New Roman" w:hAnsi="Times New Roman" w:cs="Times New Roman"/>
          <w:sz w:val="24"/>
          <w:szCs w:val="24"/>
        </w:rPr>
        <w:t>the starting point for the regulation of AWS</w:t>
      </w:r>
      <w:r w:rsidR="00323CC3">
        <w:rPr>
          <w:rFonts w:ascii="Times New Roman" w:hAnsi="Times New Roman" w:cs="Times New Roman"/>
          <w:sz w:val="24"/>
          <w:szCs w:val="24"/>
        </w:rPr>
        <w:t>,</w:t>
      </w:r>
      <w:r w:rsidRPr="00323CC3">
        <w:rPr>
          <w:rFonts w:ascii="Times New Roman" w:hAnsi="Times New Roman" w:cs="Times New Roman"/>
          <w:sz w:val="24"/>
          <w:szCs w:val="24"/>
        </w:rPr>
        <w:t xml:space="preserve"> which consists of a clear and unique definition that wouldn’t leave any grey zone</w:t>
      </w:r>
      <w:r w:rsidR="001A51D4" w:rsidRPr="00323CC3">
        <w:rPr>
          <w:rFonts w:ascii="Times New Roman" w:hAnsi="Times New Roman" w:cs="Times New Roman"/>
          <w:sz w:val="24"/>
          <w:szCs w:val="24"/>
        </w:rPr>
        <w:t xml:space="preserve">. </w:t>
      </w:r>
    </w:p>
    <w:p w14:paraId="3DA2EECF" w14:textId="77777777" w:rsidR="00323CC3" w:rsidRDefault="00323CC3" w:rsidP="00323CC3">
      <w:pPr>
        <w:spacing w:after="0" w:line="240" w:lineRule="auto"/>
        <w:jc w:val="both"/>
        <w:rPr>
          <w:rFonts w:ascii="Times New Roman" w:hAnsi="Times New Roman" w:cs="Times New Roman"/>
          <w:sz w:val="24"/>
          <w:szCs w:val="24"/>
        </w:rPr>
      </w:pPr>
    </w:p>
    <w:p w14:paraId="1F03FDFE" w14:textId="289425B7" w:rsidR="001A51D4" w:rsidRPr="00323CC3" w:rsidRDefault="001A51D4" w:rsidP="00323CC3">
      <w:pPr>
        <w:spacing w:after="0" w:line="240" w:lineRule="auto"/>
        <w:jc w:val="both"/>
        <w:rPr>
          <w:rFonts w:ascii="Times New Roman" w:hAnsi="Times New Roman" w:cs="Times New Roman"/>
          <w:sz w:val="24"/>
          <w:szCs w:val="24"/>
        </w:rPr>
      </w:pPr>
      <w:r w:rsidRPr="00323CC3">
        <w:rPr>
          <w:rFonts w:ascii="Times New Roman" w:hAnsi="Times New Roman" w:cs="Times New Roman"/>
          <w:sz w:val="24"/>
          <w:szCs w:val="24"/>
        </w:rPr>
        <w:t>Another challenge comes from the perspective used to frame the issue</w:t>
      </w:r>
      <w:r w:rsidR="00323CC3">
        <w:rPr>
          <w:rFonts w:ascii="Times New Roman" w:hAnsi="Times New Roman" w:cs="Times New Roman"/>
          <w:sz w:val="24"/>
          <w:szCs w:val="24"/>
        </w:rPr>
        <w:t>,</w:t>
      </w:r>
      <w:r w:rsidRPr="00323CC3">
        <w:rPr>
          <w:rFonts w:ascii="Times New Roman" w:hAnsi="Times New Roman" w:cs="Times New Roman"/>
          <w:sz w:val="24"/>
          <w:szCs w:val="24"/>
        </w:rPr>
        <w:t xml:space="preserve"> that in turn affects the response. </w:t>
      </w:r>
      <w:r w:rsidR="00C00915" w:rsidRPr="00323CC3">
        <w:rPr>
          <w:rFonts w:ascii="Times New Roman" w:hAnsi="Times New Roman" w:cs="Times New Roman"/>
          <w:sz w:val="24"/>
          <w:szCs w:val="24"/>
        </w:rPr>
        <w:t xml:space="preserve">Changing the lens from the military to the humanitarian one would be a good step to overcome the stalemate. Keep reasoning in terms of military gains would in fact do nothing but feed the vicious circle in which we are </w:t>
      </w:r>
      <w:r w:rsidR="00307BC4" w:rsidRPr="00323CC3">
        <w:rPr>
          <w:rFonts w:ascii="Times New Roman" w:hAnsi="Times New Roman" w:cs="Times New Roman"/>
          <w:sz w:val="24"/>
          <w:szCs w:val="24"/>
        </w:rPr>
        <w:t>trapped today</w:t>
      </w:r>
      <w:r w:rsidR="00C00915" w:rsidRPr="00323CC3">
        <w:rPr>
          <w:rFonts w:ascii="Times New Roman" w:hAnsi="Times New Roman" w:cs="Times New Roman"/>
          <w:sz w:val="24"/>
          <w:szCs w:val="24"/>
        </w:rPr>
        <w:t xml:space="preserve">. The moving force toward regulation should be the awareness of the disruptive effect that such systems might </w:t>
      </w:r>
      <w:r w:rsidR="00BE7866" w:rsidRPr="00323CC3">
        <w:rPr>
          <w:rFonts w:ascii="Times New Roman" w:hAnsi="Times New Roman" w:cs="Times New Roman"/>
          <w:sz w:val="24"/>
          <w:szCs w:val="24"/>
        </w:rPr>
        <w:t xml:space="preserve">be able to </w:t>
      </w:r>
      <w:r w:rsidR="0038486B" w:rsidRPr="00323CC3">
        <w:rPr>
          <w:rFonts w:ascii="Times New Roman" w:hAnsi="Times New Roman" w:cs="Times New Roman"/>
          <w:sz w:val="24"/>
          <w:szCs w:val="24"/>
        </w:rPr>
        <w:t>produce</w:t>
      </w:r>
      <w:r w:rsidR="009810CB">
        <w:rPr>
          <w:rFonts w:ascii="Times New Roman" w:hAnsi="Times New Roman" w:cs="Times New Roman"/>
          <w:sz w:val="24"/>
          <w:szCs w:val="24"/>
        </w:rPr>
        <w:t>. O</w:t>
      </w:r>
      <w:r w:rsidR="00D23D6F" w:rsidRPr="00323CC3">
        <w:rPr>
          <w:rFonts w:ascii="Times New Roman" w:hAnsi="Times New Roman" w:cs="Times New Roman"/>
          <w:sz w:val="24"/>
          <w:szCs w:val="24"/>
        </w:rPr>
        <w:t xml:space="preserve">nly this </w:t>
      </w:r>
      <w:r w:rsidR="00BC2C07" w:rsidRPr="00323CC3">
        <w:rPr>
          <w:rFonts w:ascii="Times New Roman" w:hAnsi="Times New Roman" w:cs="Times New Roman"/>
          <w:sz w:val="24"/>
          <w:szCs w:val="24"/>
        </w:rPr>
        <w:t>can</w:t>
      </w:r>
      <w:r w:rsidR="00C00915" w:rsidRPr="00323CC3">
        <w:rPr>
          <w:rFonts w:ascii="Times New Roman" w:hAnsi="Times New Roman" w:cs="Times New Roman"/>
          <w:sz w:val="24"/>
          <w:szCs w:val="24"/>
        </w:rPr>
        <w:t xml:space="preserve"> drive us to the same outcome that 50 years ago the development of</w:t>
      </w:r>
      <w:r w:rsidR="00D23D6F" w:rsidRPr="00323CC3">
        <w:rPr>
          <w:rFonts w:ascii="Times New Roman" w:hAnsi="Times New Roman" w:cs="Times New Roman"/>
          <w:sz w:val="24"/>
          <w:szCs w:val="24"/>
        </w:rPr>
        <w:t xml:space="preserve"> nuclear weapons </w:t>
      </w:r>
      <w:r w:rsidR="00C227E3" w:rsidRPr="00323CC3">
        <w:rPr>
          <w:rFonts w:ascii="Times New Roman" w:hAnsi="Times New Roman" w:cs="Times New Roman"/>
          <w:sz w:val="24"/>
          <w:szCs w:val="24"/>
        </w:rPr>
        <w:t>led</w:t>
      </w:r>
      <w:r w:rsidR="000C3099" w:rsidRPr="00323CC3">
        <w:rPr>
          <w:rFonts w:ascii="Times New Roman" w:hAnsi="Times New Roman" w:cs="Times New Roman"/>
          <w:sz w:val="24"/>
          <w:szCs w:val="24"/>
        </w:rPr>
        <w:t xml:space="preserve"> us</w:t>
      </w:r>
      <w:r w:rsidR="00C227E3" w:rsidRPr="00323CC3">
        <w:rPr>
          <w:rFonts w:ascii="Times New Roman" w:hAnsi="Times New Roman" w:cs="Times New Roman"/>
          <w:sz w:val="24"/>
          <w:szCs w:val="24"/>
        </w:rPr>
        <w:t xml:space="preserve"> to</w:t>
      </w:r>
      <w:r w:rsidR="00C00915" w:rsidRPr="00323CC3">
        <w:rPr>
          <w:rFonts w:ascii="Times New Roman" w:hAnsi="Times New Roman" w:cs="Times New Roman"/>
          <w:sz w:val="24"/>
          <w:szCs w:val="24"/>
        </w:rPr>
        <w:t>.</w:t>
      </w:r>
    </w:p>
    <w:p w14:paraId="4B10CE8D" w14:textId="77777777" w:rsidR="003F3970" w:rsidRPr="00323CC3" w:rsidRDefault="003F3970" w:rsidP="00323CC3">
      <w:pPr>
        <w:spacing w:after="0" w:line="240" w:lineRule="auto"/>
        <w:jc w:val="both"/>
        <w:rPr>
          <w:rFonts w:ascii="Times New Roman" w:hAnsi="Times New Roman" w:cs="Times New Roman"/>
          <w:sz w:val="24"/>
          <w:szCs w:val="24"/>
        </w:rPr>
      </w:pPr>
    </w:p>
    <w:p w14:paraId="6F014AA1" w14:textId="77777777" w:rsidR="00A92573" w:rsidRPr="00323CC3" w:rsidRDefault="00A92573" w:rsidP="00323CC3">
      <w:pPr>
        <w:spacing w:after="0" w:line="240" w:lineRule="auto"/>
        <w:jc w:val="both"/>
        <w:rPr>
          <w:rFonts w:ascii="Times New Roman" w:hAnsi="Times New Roman" w:cs="Times New Roman"/>
          <w:sz w:val="24"/>
          <w:szCs w:val="24"/>
        </w:rPr>
      </w:pPr>
    </w:p>
    <w:p w14:paraId="52286FD9" w14:textId="0AE55B2D" w:rsidR="003F3970" w:rsidRPr="00323CC3" w:rsidRDefault="009810CB" w:rsidP="00323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Bibliography/ </w:t>
      </w:r>
      <w:r w:rsidR="003F3970" w:rsidRPr="00323CC3">
        <w:rPr>
          <w:rFonts w:ascii="Times New Roman" w:hAnsi="Times New Roman" w:cs="Times New Roman"/>
          <w:sz w:val="24"/>
          <w:szCs w:val="24"/>
        </w:rPr>
        <w:t>References</w:t>
      </w:r>
    </w:p>
    <w:p w14:paraId="772CCD9B" w14:textId="77777777" w:rsidR="00A92573" w:rsidRPr="00323CC3" w:rsidRDefault="00A92573" w:rsidP="00323CC3">
      <w:pPr>
        <w:spacing w:after="0" w:line="240" w:lineRule="auto"/>
        <w:rPr>
          <w:rFonts w:ascii="Times New Roman" w:hAnsi="Times New Roman" w:cs="Times New Roman"/>
          <w:sz w:val="24"/>
          <w:szCs w:val="24"/>
        </w:rPr>
      </w:pPr>
    </w:p>
    <w:p w14:paraId="4EAD49D7" w14:textId="61B5892A"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hAnsi="Times New Roman" w:cs="Times New Roman"/>
          <w:sz w:val="24"/>
          <w:szCs w:val="24"/>
        </w:rPr>
        <w:t>Amoroso, Daniele (2020) Autonomous Weapons Systems and Meaningful Human Control: Ethical and Legal Issues</w:t>
      </w:r>
      <w:r w:rsidRPr="00323CC3">
        <w:rPr>
          <w:rFonts w:ascii="Times New Roman" w:eastAsia="MS Gothic" w:hAnsi="Times New Roman" w:cs="Times New Roman"/>
          <w:sz w:val="24"/>
          <w:szCs w:val="24"/>
        </w:rPr>
        <w:t xml:space="preserve">. </w:t>
      </w:r>
      <w:r w:rsidRPr="00323CC3">
        <w:rPr>
          <w:rFonts w:ascii="Times New Roman" w:hAnsi="Times New Roman" w:cs="Times New Roman"/>
          <w:sz w:val="24"/>
          <w:szCs w:val="24"/>
        </w:rPr>
        <w:t>Springer.</w:t>
      </w:r>
    </w:p>
    <w:p w14:paraId="68F6A388" w14:textId="4836C82E"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Annemarie</w:t>
      </w:r>
      <w:r w:rsidR="009810CB">
        <w:rPr>
          <w:rFonts w:ascii="Times New Roman" w:hAnsi="Times New Roman" w:cs="Times New Roman"/>
          <w:sz w:val="24"/>
          <w:szCs w:val="24"/>
        </w:rPr>
        <w:t>,</w:t>
      </w:r>
      <w:r w:rsidRPr="00323CC3">
        <w:rPr>
          <w:rFonts w:ascii="Times New Roman" w:hAnsi="Times New Roman" w:cs="Times New Roman"/>
          <w:sz w:val="24"/>
          <w:szCs w:val="24"/>
        </w:rPr>
        <w:t xml:space="preserve"> Shea (2</w:t>
      </w:r>
      <w:r w:rsidR="00CA7058" w:rsidRPr="00323CC3">
        <w:rPr>
          <w:rFonts w:ascii="Times New Roman" w:hAnsi="Times New Roman" w:cs="Times New Roman"/>
          <w:sz w:val="24"/>
          <w:szCs w:val="24"/>
        </w:rPr>
        <w:t>0</w:t>
      </w:r>
      <w:r w:rsidRPr="00323CC3">
        <w:rPr>
          <w:rFonts w:ascii="Times New Roman" w:hAnsi="Times New Roman" w:cs="Times New Roman"/>
          <w:sz w:val="24"/>
          <w:szCs w:val="24"/>
        </w:rPr>
        <w:t xml:space="preserve">21) </w:t>
      </w:r>
      <w:r w:rsidR="00BD20E2" w:rsidRPr="00323CC3">
        <w:rPr>
          <w:rFonts w:ascii="Times New Roman" w:hAnsi="Times New Roman" w:cs="Times New Roman"/>
          <w:sz w:val="24"/>
          <w:szCs w:val="24"/>
        </w:rPr>
        <w:t>“The</w:t>
      </w:r>
      <w:r w:rsidRPr="00323CC3">
        <w:rPr>
          <w:rFonts w:ascii="Times New Roman" w:hAnsi="Times New Roman" w:cs="Times New Roman"/>
          <w:sz w:val="24"/>
          <w:szCs w:val="24"/>
        </w:rPr>
        <w:t xml:space="preserve"> Legal and Ethical Challenges Posed by Lethal Autonomous Weapons," Trinity College Law Review 24, pp. 117-133.</w:t>
      </w:r>
    </w:p>
    <w:p w14:paraId="58EC7DDC" w14:textId="77777777"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Chehtaman, Alejandro (2019) New Technologies Symposium: Autonomous Weapons Systems - Why keeping a "human on the loop" is not enough</w:t>
      </w:r>
      <w:r w:rsidRPr="00323CC3">
        <w:rPr>
          <w:rFonts w:ascii="Times New Roman" w:eastAsia="MS Gothic" w:hAnsi="Times New Roman" w:cs="Times New Roman"/>
          <w:sz w:val="24"/>
          <w:szCs w:val="24"/>
        </w:rPr>
        <w:t>．</w:t>
      </w:r>
      <w:r w:rsidRPr="00323CC3">
        <w:rPr>
          <w:rFonts w:ascii="Times New Roman" w:hAnsi="Times New Roman" w:cs="Times New Roman"/>
          <w:sz w:val="24"/>
          <w:szCs w:val="24"/>
        </w:rPr>
        <w:t>[Online]http://opiniojuris.org/2019/05/08/new-technologies-symposium-autonomous-weapons-systems-why-keeping-a-human-on-the-loop-is-not-enough/</w:t>
      </w:r>
    </w:p>
    <w:p w14:paraId="03A53884" w14:textId="4DC50A6B"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eastAsia="MS Gothic" w:hAnsi="Times New Roman" w:cs="Times New Roman"/>
          <w:sz w:val="24"/>
          <w:szCs w:val="24"/>
        </w:rPr>
        <w:t xml:space="preserve">Chochia, Archil; Sicat, Eden Grace Niñalga (2023). </w:t>
      </w:r>
      <w:r w:rsidR="00CA7058" w:rsidRPr="00323CC3">
        <w:rPr>
          <w:rFonts w:ascii="Times New Roman" w:eastAsia="MS Gothic" w:hAnsi="Times New Roman" w:cs="Times New Roman"/>
          <w:sz w:val="24"/>
          <w:szCs w:val="24"/>
        </w:rPr>
        <w:t>"</w:t>
      </w:r>
      <w:r w:rsidRPr="00323CC3">
        <w:rPr>
          <w:rFonts w:ascii="Times New Roman" w:eastAsia="MS Gothic" w:hAnsi="Times New Roman" w:cs="Times New Roman"/>
          <w:sz w:val="24"/>
          <w:szCs w:val="24"/>
        </w:rPr>
        <w:t>Ethics and Modern Technologies: Example of Navigating Children’s Rights in an AI-Powered Learning Environment. In: Ramiro Troitiño, D.; Kerikmäe, T.; Hamuľák, O. (Ed.).  Digital Development of the European Union. (129−141).  Springer, Cham. DOI: 10.1007/978-3-031-27312-4_9.</w:t>
      </w:r>
    </w:p>
    <w:p w14:paraId="7475E063" w14:textId="77777777"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 xml:space="preserve">Gregory P. Noone Dr. and Diana C. Noone Dr. (2015) The Debate Over Autonomous Weapons Systems, 47 Case W. Res. J. Int'l L. 25. https://scholarlycommons.law.case.edu/jil/vol47/iss1/6 </w:t>
      </w:r>
    </w:p>
    <w:p w14:paraId="692E3E42" w14:textId="78AA5B3C"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hAnsi="Times New Roman" w:cs="Times New Roman"/>
          <w:sz w:val="24"/>
          <w:szCs w:val="24"/>
        </w:rPr>
        <w:t xml:space="preserve">Heyns Christof (2013) Report of the Special Rapporteur on extrajudicial, </w:t>
      </w:r>
      <w:r w:rsidR="00BD20E2" w:rsidRPr="00323CC3">
        <w:rPr>
          <w:rFonts w:ascii="Times New Roman" w:hAnsi="Times New Roman" w:cs="Times New Roman"/>
          <w:sz w:val="24"/>
          <w:szCs w:val="24"/>
        </w:rPr>
        <w:t>summary,</w:t>
      </w:r>
      <w:r w:rsidRPr="00323CC3">
        <w:rPr>
          <w:rFonts w:ascii="Times New Roman" w:hAnsi="Times New Roman" w:cs="Times New Roman"/>
          <w:sz w:val="24"/>
          <w:szCs w:val="24"/>
        </w:rPr>
        <w:t xml:space="preserve"> or arbitrary executions.</w:t>
      </w:r>
      <w:r w:rsidR="00CA7058" w:rsidRPr="00323CC3">
        <w:rPr>
          <w:rFonts w:ascii="Times New Roman" w:hAnsi="Times New Roman" w:cs="Times New Roman"/>
          <w:sz w:val="24"/>
          <w:szCs w:val="24"/>
        </w:rPr>
        <w:t xml:space="preserve"> (“The UN Special Rapporteur on extrajudicial, summary or arbitrary ...”)</w:t>
      </w:r>
      <w:r w:rsidRPr="00323CC3">
        <w:rPr>
          <w:rFonts w:ascii="Times New Roman" w:hAnsi="Times New Roman" w:cs="Times New Roman"/>
          <w:sz w:val="24"/>
          <w:szCs w:val="24"/>
        </w:rPr>
        <w:t xml:space="preserve"> United Nation Report.</w:t>
      </w:r>
    </w:p>
    <w:p w14:paraId="2E175367" w14:textId="77777777"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Human Rights Watch (2014) Shaking the Foundations. The Human rights implications of Killer robots</w:t>
      </w:r>
      <w:r w:rsidRPr="00323CC3">
        <w:rPr>
          <w:rFonts w:ascii="Times New Roman" w:eastAsia="MS Gothic" w:hAnsi="Times New Roman" w:cs="Times New Roman"/>
          <w:sz w:val="24"/>
          <w:szCs w:val="24"/>
        </w:rPr>
        <w:t>．</w:t>
      </w:r>
      <w:r w:rsidRPr="00323CC3">
        <w:rPr>
          <w:rFonts w:ascii="Times New Roman" w:hAnsi="Times New Roman" w:cs="Times New Roman"/>
          <w:sz w:val="24"/>
          <w:szCs w:val="24"/>
        </w:rPr>
        <w:t>[Online]https://www.hrw.org/report/2014/05/12/shaking-foundations/human-rights-implications-killer-robots</w:t>
      </w:r>
    </w:p>
    <w:p w14:paraId="4FE75FB2" w14:textId="77777777"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eastAsia="MS Gothic" w:hAnsi="Times New Roman" w:cs="Times New Roman"/>
          <w:sz w:val="24"/>
          <w:szCs w:val="24"/>
        </w:rPr>
        <w:lastRenderedPageBreak/>
        <w:t xml:space="preserve">Joamets, K.; Chochia, A. (2020). Artificial Intelligence and its Impact on Labour Relations in Estonia. Slovak Journal of Political Sciences, 20 (2), 255−277. DOI: 10.34135/sjps.200204 </w:t>
      </w:r>
    </w:p>
    <w:p w14:paraId="7A4F223A" w14:textId="77777777"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eastAsia="MS Gothic" w:hAnsi="Times New Roman" w:cs="Times New Roman"/>
          <w:sz w:val="24"/>
          <w:szCs w:val="24"/>
        </w:rPr>
        <w:t>Joamets, K.; Chochia, A. (2021). Access to Artificial Intelligence for Persons with Disabilities: Legal and Ethical Questions Concerning the Application of Trustworthy AI. Acta Baltica Historiae et Philosophiae Scientiarum, 9 (1),  51−66. DOI: 10.11590/abhps.2021.1.04.</w:t>
      </w:r>
    </w:p>
    <w:p w14:paraId="48E100DB" w14:textId="77777777"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Knight Will (2017) The dark secret at the heart of AI.</w:t>
      </w:r>
      <w:r w:rsidRPr="00323CC3">
        <w:rPr>
          <w:rFonts w:ascii="Times New Roman" w:eastAsia="MS Gothic" w:hAnsi="Times New Roman" w:cs="Times New Roman"/>
          <w:sz w:val="24"/>
          <w:szCs w:val="24"/>
        </w:rPr>
        <w:t xml:space="preserve"> </w:t>
      </w:r>
      <w:r w:rsidRPr="00323CC3">
        <w:rPr>
          <w:rFonts w:ascii="Times New Roman" w:hAnsi="Times New Roman" w:cs="Times New Roman"/>
          <w:sz w:val="24"/>
          <w:szCs w:val="24"/>
        </w:rPr>
        <w:t xml:space="preserve">[Online] https://www.technologyreview.com/2017/04/11/5113/the-dark-secret-at-the-heart-of-ai/ </w:t>
      </w:r>
    </w:p>
    <w:p w14:paraId="7AEAC013" w14:textId="77777777"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eastAsia="MS Gothic" w:hAnsi="Times New Roman" w:cs="Times New Roman"/>
          <w:sz w:val="24"/>
          <w:szCs w:val="24"/>
        </w:rPr>
        <w:t>Kohv, M.; Chochia, A. (2021). Unmanned Aerial Vehicles and the International Humanitarian Law. Case study: Russia. In: Mölder; H.; Sazonov, V.; Chochia, A.; Kerikmäe, T. (Ed.).  The Russian Federation in the Global Knowledge Warfare: Influence Operations in Europe and Its Neighborhood. (213−231).  Springer. DOI: 10.1007/978-3-030-73955-3_11.</w:t>
      </w:r>
    </w:p>
    <w:p w14:paraId="1AD79609" w14:textId="23E8CF3E"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Lewis, John (2015) The case for regulating Fully Autonomous Weapons</w:t>
      </w:r>
      <w:r w:rsidRPr="00323CC3">
        <w:rPr>
          <w:rFonts w:ascii="Times New Roman" w:eastAsia="MS Gothic" w:hAnsi="Times New Roman" w:cs="Times New Roman"/>
          <w:sz w:val="24"/>
          <w:szCs w:val="24"/>
        </w:rPr>
        <w:t>.</w:t>
      </w:r>
      <w:r w:rsidR="00CA7058" w:rsidRPr="00323CC3">
        <w:rPr>
          <w:rFonts w:ascii="Times New Roman" w:eastAsia="MS Gothic" w:hAnsi="Times New Roman" w:cs="Times New Roman"/>
          <w:sz w:val="24"/>
          <w:szCs w:val="24"/>
        </w:rPr>
        <w:t xml:space="preserve"> (“The Case for Regulating Fully Autonomous Weapons - ResearchGate”)</w:t>
      </w:r>
      <w:r w:rsidRPr="00323CC3">
        <w:rPr>
          <w:rFonts w:ascii="Times New Roman" w:eastAsia="MS Gothic" w:hAnsi="Times New Roman" w:cs="Times New Roman"/>
          <w:sz w:val="24"/>
          <w:szCs w:val="24"/>
        </w:rPr>
        <w:t xml:space="preserve"> </w:t>
      </w:r>
      <w:r w:rsidRPr="00323CC3">
        <w:rPr>
          <w:rFonts w:ascii="Times New Roman" w:hAnsi="Times New Roman" w:cs="Times New Roman"/>
          <w:sz w:val="24"/>
          <w:szCs w:val="24"/>
        </w:rPr>
        <w:t>Yale Law Journal</w:t>
      </w:r>
      <w:r w:rsidRPr="00323CC3">
        <w:rPr>
          <w:rFonts w:ascii="Times New Roman" w:eastAsia="MS Gothic" w:hAnsi="Times New Roman" w:cs="Times New Roman"/>
          <w:sz w:val="24"/>
          <w:szCs w:val="24"/>
        </w:rPr>
        <w:t>, Volume 124, nr. 4. https://www.yalelawjournal.org/comment/the-case-for-regulating-fully-autonomous-weapons</w:t>
      </w:r>
    </w:p>
    <w:p w14:paraId="5BA397C8" w14:textId="654AF714"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 xml:space="preserve">Sauer, F. (2020). </w:t>
      </w:r>
      <w:r w:rsidR="00CA7058" w:rsidRPr="00323CC3">
        <w:rPr>
          <w:rFonts w:ascii="Times New Roman" w:hAnsi="Times New Roman" w:cs="Times New Roman"/>
          <w:sz w:val="24"/>
          <w:szCs w:val="24"/>
        </w:rPr>
        <w:t>"</w:t>
      </w:r>
      <w:r w:rsidRPr="00323CC3">
        <w:rPr>
          <w:rFonts w:ascii="Times New Roman" w:hAnsi="Times New Roman" w:cs="Times New Roman"/>
          <w:sz w:val="24"/>
          <w:szCs w:val="24"/>
        </w:rPr>
        <w:t>Stepping back from the brink: Why multilateral regulation of autonomy in weapons systems is difficult, yet imperative and feasible. </w:t>
      </w:r>
      <w:r w:rsidRPr="00323CC3">
        <w:rPr>
          <w:rFonts w:ascii="Times New Roman" w:hAnsi="Times New Roman" w:cs="Times New Roman"/>
          <w:i/>
          <w:iCs/>
          <w:sz w:val="24"/>
          <w:szCs w:val="24"/>
        </w:rPr>
        <w:t>International Review of the Red Cross,</w:t>
      </w:r>
      <w:r w:rsidRPr="00323CC3">
        <w:rPr>
          <w:rFonts w:ascii="Times New Roman" w:hAnsi="Times New Roman" w:cs="Times New Roman"/>
          <w:sz w:val="24"/>
          <w:szCs w:val="24"/>
        </w:rPr>
        <w:t> </w:t>
      </w:r>
      <w:r w:rsidRPr="00323CC3">
        <w:rPr>
          <w:rFonts w:ascii="Times New Roman" w:hAnsi="Times New Roman" w:cs="Times New Roman"/>
          <w:i/>
          <w:iCs/>
          <w:sz w:val="24"/>
          <w:szCs w:val="24"/>
        </w:rPr>
        <w:t>102</w:t>
      </w:r>
      <w:r w:rsidRPr="00323CC3">
        <w:rPr>
          <w:rFonts w:ascii="Times New Roman" w:hAnsi="Times New Roman" w:cs="Times New Roman"/>
          <w:sz w:val="24"/>
          <w:szCs w:val="24"/>
        </w:rPr>
        <w:t>(913), 235-259. doi:10.1017/S1816383120000466</w:t>
      </w:r>
    </w:p>
    <w:p w14:paraId="2E02BC8F" w14:textId="3A7AF46C"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The Guardian (2021) US rejects calls for regulating or banning "killer robots"</w:t>
      </w:r>
      <w:r w:rsidRPr="00323CC3">
        <w:rPr>
          <w:rFonts w:ascii="Times New Roman" w:eastAsia="MS Gothic" w:hAnsi="Times New Roman" w:cs="Times New Roman"/>
          <w:sz w:val="24"/>
          <w:szCs w:val="24"/>
        </w:rPr>
        <w:t>．</w:t>
      </w:r>
      <w:r w:rsidRPr="00323CC3">
        <w:rPr>
          <w:rFonts w:ascii="Times New Roman" w:hAnsi="Times New Roman" w:cs="Times New Roman"/>
          <w:sz w:val="24"/>
          <w:szCs w:val="24"/>
        </w:rPr>
        <w:t>[Online]</w:t>
      </w:r>
      <w:hyperlink r:id="rId8" w:history="1">
        <w:r w:rsidR="009810CB" w:rsidRPr="005C15F1">
          <w:rPr>
            <w:rStyle w:val="Hyperlink"/>
            <w:rFonts w:ascii="Times New Roman" w:hAnsi="Times New Roman" w:cs="Times New Roman"/>
            <w:sz w:val="24"/>
            <w:szCs w:val="24"/>
          </w:rPr>
          <w:t>https://www.theguardian.com/us-news/2021/dec/02/us-rejects-calls-regulating-banning-killer-robots</w:t>
        </w:r>
      </w:hyperlink>
      <w:r w:rsidR="009810CB">
        <w:rPr>
          <w:rFonts w:ascii="Times New Roman" w:hAnsi="Times New Roman" w:cs="Times New Roman"/>
          <w:sz w:val="24"/>
          <w:szCs w:val="24"/>
        </w:rPr>
        <w:t xml:space="preserve"> </w:t>
      </w:r>
      <w:r w:rsidRPr="00323CC3">
        <w:rPr>
          <w:rFonts w:ascii="Times New Roman" w:eastAsia="MS Gothic" w:hAnsi="Times New Roman" w:cs="Times New Roman"/>
          <w:sz w:val="24"/>
          <w:szCs w:val="24"/>
        </w:rPr>
        <w:t>．</w:t>
      </w:r>
    </w:p>
    <w:p w14:paraId="3A0878D1" w14:textId="77777777" w:rsidR="00940D72" w:rsidRPr="00323CC3" w:rsidRDefault="00940D72" w:rsidP="00323CC3">
      <w:pPr>
        <w:spacing w:after="0" w:line="240" w:lineRule="auto"/>
        <w:rPr>
          <w:rFonts w:ascii="Times New Roman" w:hAnsi="Times New Roman" w:cs="Times New Roman"/>
          <w:sz w:val="24"/>
          <w:szCs w:val="24"/>
        </w:rPr>
      </w:pPr>
      <w:r w:rsidRPr="00323CC3">
        <w:rPr>
          <w:rFonts w:ascii="Times New Roman" w:hAnsi="Times New Roman" w:cs="Times New Roman"/>
          <w:sz w:val="24"/>
          <w:szCs w:val="24"/>
        </w:rPr>
        <w:t>United Nations Convention on Certain Conventional Weapons. Geneva Convention on the Protection of Victims of International Armed Conflicts</w:t>
      </w:r>
      <w:r w:rsidRPr="00323CC3">
        <w:rPr>
          <w:rFonts w:ascii="Times New Roman" w:eastAsia="MS Gothic" w:hAnsi="Times New Roman" w:cs="Times New Roman"/>
          <w:sz w:val="24"/>
          <w:szCs w:val="24"/>
        </w:rPr>
        <w:t>．</w:t>
      </w:r>
      <w:r w:rsidRPr="00323CC3">
        <w:rPr>
          <w:rFonts w:ascii="Times New Roman" w:hAnsi="Times New Roman" w:cs="Times New Roman"/>
          <w:sz w:val="24"/>
          <w:szCs w:val="24"/>
        </w:rPr>
        <w:t>[Online]</w:t>
      </w:r>
      <w:hyperlink r:id="rId9" w:history="1">
        <w:r w:rsidRPr="00323CC3">
          <w:rPr>
            <w:rStyle w:val="Hyperlink"/>
            <w:rFonts w:ascii="Times New Roman" w:hAnsi="Times New Roman" w:cs="Times New Roman"/>
            <w:sz w:val="24"/>
            <w:szCs w:val="24"/>
          </w:rPr>
          <w:t>https://ihl-databases.icrc.org/ihl/INTRO/470</w:t>
        </w:r>
      </w:hyperlink>
    </w:p>
    <w:p w14:paraId="720FAC9C" w14:textId="77777777" w:rsidR="00940D72" w:rsidRPr="00323CC3" w:rsidRDefault="00940D72" w:rsidP="00323CC3">
      <w:pPr>
        <w:spacing w:after="0" w:line="240" w:lineRule="auto"/>
        <w:rPr>
          <w:rFonts w:ascii="Times New Roman" w:eastAsia="MS Gothic" w:hAnsi="Times New Roman" w:cs="Times New Roman"/>
          <w:sz w:val="24"/>
          <w:szCs w:val="24"/>
        </w:rPr>
      </w:pPr>
      <w:r w:rsidRPr="00323CC3">
        <w:rPr>
          <w:rFonts w:ascii="Times New Roman" w:hAnsi="Times New Roman" w:cs="Times New Roman"/>
          <w:sz w:val="24"/>
          <w:szCs w:val="24"/>
        </w:rPr>
        <w:t>Wolff Heintschel von Heinegg, Robert Frau, Tassilo Singer (2018) Dehumanization of Warfare. Legal implications of New Weapon Technologies</w:t>
      </w:r>
      <w:r w:rsidRPr="00323CC3">
        <w:rPr>
          <w:rFonts w:ascii="Times New Roman" w:eastAsia="MS Gothic" w:hAnsi="Times New Roman" w:cs="Times New Roman"/>
          <w:sz w:val="24"/>
          <w:szCs w:val="24"/>
        </w:rPr>
        <w:t xml:space="preserve">. </w:t>
      </w:r>
      <w:r w:rsidRPr="00323CC3">
        <w:rPr>
          <w:rFonts w:ascii="Times New Roman" w:hAnsi="Times New Roman" w:cs="Times New Roman"/>
          <w:sz w:val="24"/>
          <w:szCs w:val="24"/>
        </w:rPr>
        <w:t>Springer Cham. DOI: https://doi.org/10.1007/978-3-319-67266-3</w:t>
      </w:r>
    </w:p>
    <w:sectPr w:rsidR="00940D72" w:rsidRPr="00323CC3">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B437" w14:textId="77777777" w:rsidR="006057D3" w:rsidRDefault="006057D3" w:rsidP="00A369B7">
      <w:pPr>
        <w:spacing w:after="0" w:line="240" w:lineRule="auto"/>
      </w:pPr>
      <w:r>
        <w:separator/>
      </w:r>
    </w:p>
  </w:endnote>
  <w:endnote w:type="continuationSeparator" w:id="0">
    <w:p w14:paraId="05C7E217" w14:textId="77777777" w:rsidR="006057D3" w:rsidRDefault="006057D3" w:rsidP="00A3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2BE1" w14:textId="77777777" w:rsidR="006057D3" w:rsidRDefault="006057D3" w:rsidP="00A369B7">
      <w:pPr>
        <w:spacing w:after="0" w:line="240" w:lineRule="auto"/>
      </w:pPr>
      <w:r>
        <w:separator/>
      </w:r>
    </w:p>
  </w:footnote>
  <w:footnote w:type="continuationSeparator" w:id="0">
    <w:p w14:paraId="597A069A" w14:textId="77777777" w:rsidR="006057D3" w:rsidRDefault="006057D3" w:rsidP="00A369B7">
      <w:pPr>
        <w:spacing w:after="0" w:line="240" w:lineRule="auto"/>
      </w:pPr>
      <w:r>
        <w:continuationSeparator/>
      </w:r>
    </w:p>
  </w:footnote>
  <w:footnote w:id="1">
    <w:p w14:paraId="26B8FF2F" w14:textId="59E4870A" w:rsidR="006D456B" w:rsidRPr="006D456B" w:rsidRDefault="006D456B" w:rsidP="006D456B">
      <w:pPr>
        <w:spacing w:after="0" w:line="240" w:lineRule="auto"/>
        <w:rPr>
          <w:rFonts w:ascii="Times New Roman" w:hAnsi="Times New Roman" w:cs="Times New Roman"/>
          <w:sz w:val="18"/>
          <w:szCs w:val="18"/>
          <w:lang w:val="en-GB"/>
        </w:rPr>
      </w:pPr>
      <w:r>
        <w:rPr>
          <w:rStyle w:val="FootnoteReference"/>
        </w:rPr>
        <w:footnoteRef/>
      </w:r>
      <w:r>
        <w:t xml:space="preserve"> </w:t>
      </w:r>
      <w:r w:rsidRPr="006D456B">
        <w:rPr>
          <w:rFonts w:ascii="Times New Roman" w:hAnsi="Times New Roman" w:cs="Times New Roman"/>
          <w:sz w:val="18"/>
          <w:szCs w:val="18"/>
          <w:lang w:val="en-GB"/>
        </w:rPr>
        <w:t xml:space="preserve">Mattia Morresi is MA graduate, International Relations and European Studies at the University of Florence, Italy, Research Assistant, Department of Law, Tallinn University of Technology, Estonia, Email: </w:t>
      </w:r>
      <w:hyperlink r:id="rId1" w:history="1">
        <w:r w:rsidRPr="006D456B">
          <w:rPr>
            <w:rStyle w:val="Hyperlink"/>
            <w:rFonts w:ascii="Times New Roman" w:hAnsi="Times New Roman" w:cs="Times New Roman"/>
            <w:sz w:val="18"/>
            <w:szCs w:val="18"/>
            <w:lang w:val="en-GB"/>
          </w:rPr>
          <w:t>mattia.morresi@edu.unifi.it</w:t>
        </w:r>
      </w:hyperlink>
      <w:r w:rsidRPr="006D456B">
        <w:rPr>
          <w:rFonts w:ascii="Times New Roman" w:hAnsi="Times New Roman" w:cs="Times New Roman"/>
          <w:sz w:val="18"/>
          <w:szCs w:val="18"/>
          <w:lang w:val="en-GB"/>
        </w:rPr>
        <w:t xml:space="preserve"> </w:t>
      </w:r>
    </w:p>
  </w:footnote>
  <w:footnote w:id="2">
    <w:p w14:paraId="1F03FE05" w14:textId="1DFDB22C" w:rsidR="0090685F" w:rsidRPr="00747B42" w:rsidRDefault="0090685F" w:rsidP="006D456B">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2E3FF2" w:rsidRPr="002E3FF2">
        <w:rPr>
          <w:rFonts w:ascii="Times New Roman" w:hAnsi="Times New Roman" w:cs="Times New Roman"/>
        </w:rPr>
        <w:t>Wolff Heintschel von Heinegg, Robert Frau, Tassilo Singer (2018) Dehumanization of Warfare. Legal implications of New Weapon Technologies</w:t>
      </w:r>
      <w:r w:rsidR="002E3FF2">
        <w:rPr>
          <w:rFonts w:ascii="Times New Roman" w:hAnsi="Times New Roman" w:cs="Times New Roman"/>
        </w:rPr>
        <w:t>, p. 9.</w:t>
      </w:r>
      <w:r w:rsidR="002E3FF2" w:rsidRPr="002E3FF2">
        <w:rPr>
          <w:rFonts w:ascii="Times New Roman" w:hAnsi="Times New Roman" w:cs="Times New Roman"/>
        </w:rPr>
        <w:t xml:space="preserve"> Springer Cham. DOI: https://doi.org/10.1007/978-3-319-67266-3</w:t>
      </w:r>
    </w:p>
  </w:footnote>
  <w:footnote w:id="3">
    <w:p w14:paraId="3207A01C" w14:textId="1CA82752" w:rsidR="00CC1F7A" w:rsidRPr="00CC1F7A" w:rsidRDefault="00CC1F7A">
      <w:pPr>
        <w:pStyle w:val="FootnoteText"/>
        <w:rPr>
          <w:lang w:val="et-EE"/>
        </w:rPr>
      </w:pPr>
      <w:r>
        <w:rPr>
          <w:rStyle w:val="FootnoteReference"/>
        </w:rPr>
        <w:footnoteRef/>
      </w:r>
      <w:r>
        <w:t xml:space="preserve"> </w:t>
      </w:r>
      <w:r w:rsidRPr="00940D72">
        <w:rPr>
          <w:rFonts w:ascii="Times New Roman" w:hAnsi="Times New Roman" w:cs="Times New Roman"/>
        </w:rPr>
        <w:t xml:space="preserve"> Joamets, K.; Chochia, A. (2020). Artificial Intelligence and its Impact on Labour Relations in Estonia. Slovak Journal of Political Sciences, 20 (2),  255−277. DOI: 10.34135/sjps.200204; </w:t>
      </w:r>
      <w:r w:rsidR="00940D72" w:rsidRPr="00940D72">
        <w:rPr>
          <w:rFonts w:ascii="Times New Roman" w:hAnsi="Times New Roman" w:cs="Times New Roman"/>
        </w:rPr>
        <w:t>Chochia, Archil; Sicat, Eden Grace Niñalga (2023). Ethics and Modern Technologies: Example of Navigating Children’s Rights in an AI-Powered Learning Environment. In: Ramiro Troitiño, D.; Kerikmäe, T.; Hamuľák, O. (Ed.).  Digital Development of the European Union. (129−141).  Springer, Cham. DOI: 10.1007/978-3-031-27312-4_9</w:t>
      </w:r>
      <w:r w:rsidR="00940D72">
        <w:rPr>
          <w:rFonts w:ascii="Times New Roman" w:hAnsi="Times New Roman" w:cs="Times New Roman"/>
        </w:rPr>
        <w:t xml:space="preserve">; </w:t>
      </w:r>
      <w:r w:rsidR="00940D72" w:rsidRPr="00940D72">
        <w:rPr>
          <w:rFonts w:ascii="Times New Roman" w:hAnsi="Times New Roman" w:cs="Times New Roman"/>
        </w:rPr>
        <w:t>Joamets, K.; Chochia, A. (2021). Access to Artificial Intelligence for Persons with Disabilities: Legal and Ethical Questions Concerning the Application of Trustworthy AI. Acta Baltica Historiae et Philosophiae Scientiarum, 9 (1),  51−66. DOI: 10.11590/abhps.2021.1.04.</w:t>
      </w:r>
    </w:p>
  </w:footnote>
  <w:footnote w:id="4">
    <w:p w14:paraId="67A2C4F8" w14:textId="7F6D6686" w:rsidR="00513BD0" w:rsidRPr="00513BD0" w:rsidRDefault="00513BD0">
      <w:pPr>
        <w:pStyle w:val="FootnoteText"/>
        <w:rPr>
          <w:lang w:val="et-EE"/>
        </w:rPr>
      </w:pPr>
      <w:r>
        <w:rPr>
          <w:rStyle w:val="FootnoteReference"/>
        </w:rPr>
        <w:footnoteRef/>
      </w:r>
      <w:r>
        <w:t xml:space="preserve"> </w:t>
      </w:r>
      <w:r w:rsidRPr="00513BD0">
        <w:rPr>
          <w:rFonts w:ascii="Times New Roman" w:hAnsi="Times New Roman" w:cs="Times New Roman"/>
        </w:rPr>
        <w:t>Kohv, M.; Chochia, A. (2021). Unmanned Aerial Vehicles and the International Humanitarian Law. Case study: Russia. In: Mölder; H.; Sazonov, V.; Chochia, A.; Kerikmäe, T. (Ed.).  The Russian Federation in the Global Knowledge Warfare: Influence Operations in Europe and Its Neighborhood. (213−231).  Springer. DOI: 10.1007/978-3-030-73955-3_11.</w:t>
      </w:r>
    </w:p>
  </w:footnote>
  <w:footnote w:id="5">
    <w:p w14:paraId="1F03FE06" w14:textId="3E7B61E0" w:rsidR="0090685F" w:rsidRPr="00C44096" w:rsidRDefault="0090685F"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210DAF" w:rsidRPr="00747B42">
        <w:rPr>
          <w:rFonts w:ascii="Times New Roman" w:hAnsi="Times New Roman" w:cs="Times New Roman"/>
        </w:rPr>
        <w:t>A</w:t>
      </w:r>
      <w:r w:rsidR="00673FB8" w:rsidRPr="00747B42">
        <w:rPr>
          <w:rFonts w:ascii="Times New Roman" w:hAnsi="Times New Roman" w:cs="Times New Roman"/>
        </w:rPr>
        <w:t>rticle</w:t>
      </w:r>
      <w:r w:rsidR="0088057C" w:rsidRPr="00747B42">
        <w:rPr>
          <w:rFonts w:ascii="Times New Roman" w:hAnsi="Times New Roman" w:cs="Times New Roman"/>
        </w:rPr>
        <w:t xml:space="preserve"> </w:t>
      </w:r>
      <w:r w:rsidR="00673FB8" w:rsidRPr="00747B42">
        <w:rPr>
          <w:rFonts w:ascii="Times New Roman" w:hAnsi="Times New Roman" w:cs="Times New Roman"/>
        </w:rPr>
        <w:t>36</w:t>
      </w:r>
      <w:r w:rsidR="0088057C" w:rsidRPr="00747B42">
        <w:rPr>
          <w:rFonts w:ascii="Times New Roman" w:hAnsi="Times New Roman" w:cs="Times New Roman"/>
        </w:rPr>
        <w:t xml:space="preserve"> </w:t>
      </w:r>
      <w:r w:rsidR="00673FB8" w:rsidRPr="00747B42">
        <w:rPr>
          <w:rFonts w:ascii="Times New Roman" w:hAnsi="Times New Roman" w:cs="Times New Roman"/>
        </w:rPr>
        <w:t>Additional</w:t>
      </w:r>
      <w:r w:rsidR="0088057C" w:rsidRPr="00747B42">
        <w:rPr>
          <w:rFonts w:ascii="Times New Roman" w:hAnsi="Times New Roman" w:cs="Times New Roman"/>
        </w:rPr>
        <w:t xml:space="preserve"> </w:t>
      </w:r>
      <w:r w:rsidRPr="00747B42">
        <w:rPr>
          <w:rFonts w:ascii="Times New Roman" w:hAnsi="Times New Roman" w:cs="Times New Roman"/>
        </w:rPr>
        <w:t xml:space="preserve">Protocol I, Geneva Convention on the Protection of Victims of International Armed </w:t>
      </w:r>
      <w:proofErr w:type="gramStart"/>
      <w:r w:rsidRPr="00747B42">
        <w:rPr>
          <w:rFonts w:ascii="Times New Roman" w:hAnsi="Times New Roman" w:cs="Times New Roman"/>
        </w:rPr>
        <w:t>Conflicts</w:t>
      </w:r>
      <w:proofErr w:type="gramEnd"/>
      <w:r w:rsidRPr="00747B42">
        <w:rPr>
          <w:rFonts w:ascii="Times New Roman" w:hAnsi="Times New Roman" w:cs="Times New Roman"/>
        </w:rPr>
        <w:t xml:space="preserve"> and the United Nations Convention on Certain Conventional Weapons</w:t>
      </w:r>
      <w:r w:rsidR="00210DAF" w:rsidRPr="00747B42">
        <w:rPr>
          <w:rFonts w:ascii="Times New Roman" w:hAnsi="Times New Roman" w:cs="Times New Roman"/>
        </w:rPr>
        <w:t xml:space="preserve"> </w:t>
      </w:r>
      <w:hyperlink r:id="rId2" w:history="1">
        <w:r w:rsidR="00210DAF" w:rsidRPr="00747B42">
          <w:rPr>
            <w:rStyle w:val="Hyperlink"/>
            <w:rFonts w:ascii="Times New Roman" w:hAnsi="Times New Roman" w:cs="Times New Roman"/>
            <w:color w:val="auto"/>
          </w:rPr>
          <w:t>https://ihl-databases.icrc.org/ihl/INTRO/470</w:t>
        </w:r>
      </w:hyperlink>
      <w:r w:rsidR="00210DAF" w:rsidRPr="00747B42">
        <w:rPr>
          <w:rFonts w:ascii="Times New Roman" w:hAnsi="Times New Roman" w:cs="Times New Roman"/>
        </w:rPr>
        <w:t xml:space="preserve"> </w:t>
      </w:r>
    </w:p>
  </w:footnote>
  <w:footnote w:id="6">
    <w:p w14:paraId="1F03FE07" w14:textId="396C6014" w:rsidR="0090685F" w:rsidRPr="00747B42" w:rsidRDefault="0090685F" w:rsidP="00C44096">
      <w:pPr>
        <w:pStyle w:val="FootnoteText"/>
        <w:jc w:val="both"/>
        <w:rPr>
          <w:rFonts w:ascii="Times New Roman" w:hAnsi="Times New Roman" w:cs="Times New Roman"/>
        </w:rPr>
      </w:pPr>
      <w:r w:rsidRPr="00C44096">
        <w:rPr>
          <w:rStyle w:val="FootnoteReference"/>
          <w:rFonts w:ascii="Times New Roman" w:hAnsi="Times New Roman" w:cs="Times New Roman"/>
        </w:rPr>
        <w:footnoteRef/>
      </w:r>
      <w:r w:rsidR="00210DAF" w:rsidRPr="00C44096">
        <w:rPr>
          <w:rFonts w:ascii="Times New Roman" w:hAnsi="Times New Roman" w:cs="Times New Roman"/>
        </w:rPr>
        <w:t xml:space="preserve"> </w:t>
      </w:r>
      <w:r w:rsidR="00210DAF" w:rsidRPr="00747B42">
        <w:rPr>
          <w:rFonts w:ascii="Times New Roman" w:hAnsi="Times New Roman" w:cs="Times New Roman"/>
        </w:rPr>
        <w:t xml:space="preserve">Shea, A., </w:t>
      </w:r>
      <w:r w:rsidR="00673FB8" w:rsidRPr="00747B42">
        <w:rPr>
          <w:rFonts w:ascii="Times New Roman" w:hAnsi="Times New Roman" w:cs="Times New Roman"/>
          <w:i/>
        </w:rPr>
        <w:t>The</w:t>
      </w:r>
      <w:r w:rsidR="0088057C" w:rsidRPr="00747B42">
        <w:rPr>
          <w:rFonts w:ascii="Times New Roman" w:hAnsi="Times New Roman" w:cs="Times New Roman"/>
          <w:i/>
        </w:rPr>
        <w:t xml:space="preserve"> </w:t>
      </w:r>
      <w:r w:rsidR="00673FB8" w:rsidRPr="00747B42">
        <w:rPr>
          <w:rFonts w:ascii="Times New Roman" w:hAnsi="Times New Roman" w:cs="Times New Roman"/>
          <w:i/>
        </w:rPr>
        <w:t>Legal</w:t>
      </w:r>
      <w:r w:rsidR="0088057C" w:rsidRPr="00747B42">
        <w:rPr>
          <w:rFonts w:ascii="Times New Roman" w:hAnsi="Times New Roman" w:cs="Times New Roman"/>
          <w:i/>
        </w:rPr>
        <w:t xml:space="preserve"> </w:t>
      </w:r>
      <w:r w:rsidR="00673FB8" w:rsidRPr="00747B42">
        <w:rPr>
          <w:rFonts w:ascii="Times New Roman" w:hAnsi="Times New Roman" w:cs="Times New Roman"/>
          <w:i/>
        </w:rPr>
        <w:t>and</w:t>
      </w:r>
      <w:r w:rsidR="0088057C" w:rsidRPr="00747B42">
        <w:rPr>
          <w:rFonts w:ascii="Times New Roman" w:hAnsi="Times New Roman" w:cs="Times New Roman"/>
          <w:i/>
        </w:rPr>
        <w:t xml:space="preserve"> </w:t>
      </w:r>
      <w:r w:rsidR="00673FB8" w:rsidRPr="00747B42">
        <w:rPr>
          <w:rFonts w:ascii="Times New Roman" w:hAnsi="Times New Roman" w:cs="Times New Roman"/>
          <w:i/>
        </w:rPr>
        <w:t>Ethical</w:t>
      </w:r>
      <w:r w:rsidR="0088057C" w:rsidRPr="00747B42">
        <w:rPr>
          <w:rFonts w:ascii="Times New Roman" w:hAnsi="Times New Roman" w:cs="Times New Roman"/>
          <w:i/>
        </w:rPr>
        <w:t xml:space="preserve"> </w:t>
      </w:r>
      <w:r w:rsidR="00210DAF" w:rsidRPr="00747B42">
        <w:rPr>
          <w:rFonts w:ascii="Times New Roman" w:hAnsi="Times New Roman" w:cs="Times New Roman"/>
          <w:i/>
        </w:rPr>
        <w:t>Challenges Posed by Lethal Autonomous Weapons</w:t>
      </w:r>
      <w:r w:rsidR="00210DAF" w:rsidRPr="00747B42">
        <w:rPr>
          <w:rFonts w:ascii="Times New Roman" w:hAnsi="Times New Roman" w:cs="Times New Roman"/>
        </w:rPr>
        <w:t>, 24 Trinity C.L. Rev. 117 (2021)</w:t>
      </w:r>
      <w:r w:rsidR="00AC17E0" w:rsidRPr="00747B42">
        <w:rPr>
          <w:rFonts w:ascii="Times New Roman" w:hAnsi="Times New Roman" w:cs="Times New Roman"/>
        </w:rPr>
        <w:t xml:space="preserve"> </w:t>
      </w:r>
      <w:r w:rsidR="00210DAF" w:rsidRPr="00747B42">
        <w:rPr>
          <w:rFonts w:ascii="Times New Roman" w:hAnsi="Times New Roman" w:cs="Times New Roman"/>
        </w:rPr>
        <w:t>p.4.</w:t>
      </w:r>
    </w:p>
  </w:footnote>
  <w:footnote w:id="7">
    <w:p w14:paraId="3D80FCA2" w14:textId="3BAEE21E" w:rsidR="00EE221A" w:rsidRPr="00EE221A" w:rsidRDefault="00EE221A">
      <w:pPr>
        <w:pStyle w:val="FootnoteText"/>
        <w:rPr>
          <w:lang w:val="en-GB"/>
        </w:rPr>
      </w:pPr>
      <w:r>
        <w:rPr>
          <w:rStyle w:val="FootnoteReference"/>
        </w:rPr>
        <w:footnoteRef/>
      </w:r>
      <w:r>
        <w:t xml:space="preserve"> </w:t>
      </w:r>
      <w:r w:rsidRPr="00747B42">
        <w:rPr>
          <w:rFonts w:ascii="Times New Roman" w:hAnsi="Times New Roman" w:cs="Times New Roman"/>
        </w:rPr>
        <w:t xml:space="preserve">Noone, G., P., &amp; Noone, D., C., </w:t>
      </w:r>
      <w:r w:rsidRPr="00747B42">
        <w:rPr>
          <w:rFonts w:ascii="Times New Roman" w:hAnsi="Times New Roman" w:cs="Times New Roman"/>
          <w:i/>
        </w:rPr>
        <w:t>The debate over Autonomous Weapons Systems</w:t>
      </w:r>
      <w:r w:rsidRPr="00747B42">
        <w:rPr>
          <w:rFonts w:ascii="Times New Roman" w:hAnsi="Times New Roman" w:cs="Times New Roman"/>
        </w:rPr>
        <w:t>, Case Western Reserve Journal of International Law, 47(1) p. 8.</w:t>
      </w:r>
      <w:r>
        <w:rPr>
          <w:rFonts w:ascii="Times New Roman" w:hAnsi="Times New Roman" w:cs="Times New Roman"/>
        </w:rPr>
        <w:t xml:space="preserve"> </w:t>
      </w:r>
      <w:r w:rsidR="00DC7208">
        <w:rPr>
          <w:rFonts w:ascii="Times New Roman" w:hAnsi="Times New Roman" w:cs="Times New Roman"/>
        </w:rPr>
        <w:t>«</w:t>
      </w:r>
      <w:r w:rsidR="00DC7208" w:rsidRPr="00DC7208">
        <w:rPr>
          <w:rFonts w:ascii="Times New Roman" w:eastAsia="Calibri" w:hAnsi="Times New Roman" w:cs="Times New Roman"/>
        </w:rPr>
        <w:t>In sum, the rise of autonomous weapons is creating understandable concern for the international community as it is impossible to predict exactly what will happen with the technology. This uncertainty has led some to advocate for a preemptive ban on the technology</w:t>
      </w:r>
      <w:r w:rsidR="00DC7208">
        <w:rPr>
          <w:rFonts w:ascii="Times New Roman" w:eastAsia="Calibri" w:hAnsi="Times New Roman" w:cs="Times New Roman"/>
        </w:rPr>
        <w:t>.»</w:t>
      </w:r>
    </w:p>
  </w:footnote>
  <w:footnote w:id="8">
    <w:p w14:paraId="1C770B68" w14:textId="6AC359BF" w:rsidR="00956830" w:rsidRPr="00222E5F" w:rsidRDefault="00956830">
      <w:pPr>
        <w:pStyle w:val="FootnoteText"/>
        <w:rPr>
          <w:lang w:val="en-GB"/>
        </w:rPr>
      </w:pPr>
      <w:r>
        <w:rPr>
          <w:rStyle w:val="FootnoteReference"/>
        </w:rPr>
        <w:footnoteRef/>
      </w:r>
      <w:r>
        <w:t xml:space="preserve"> </w:t>
      </w:r>
      <w:r w:rsidR="00222E5F" w:rsidRPr="00E13238">
        <w:rPr>
          <w:rFonts w:ascii="Times New Roman" w:hAnsi="Times New Roman" w:cs="Times New Roman"/>
          <w:lang w:val="en-GB"/>
        </w:rPr>
        <w:t>United States Department of Defence, Directive 3000.</w:t>
      </w:r>
      <w:r w:rsidR="009D2D68" w:rsidRPr="00E13238">
        <w:rPr>
          <w:rFonts w:ascii="Times New Roman" w:hAnsi="Times New Roman" w:cs="Times New Roman"/>
          <w:lang w:val="en-GB"/>
        </w:rPr>
        <w:t xml:space="preserve">09, </w:t>
      </w:r>
      <w:r w:rsidR="009D2D68" w:rsidRPr="00E13238">
        <w:rPr>
          <w:rFonts w:ascii="Times New Roman" w:hAnsi="Times New Roman" w:cs="Times New Roman"/>
          <w:i/>
          <w:iCs/>
          <w:lang w:val="en-GB"/>
        </w:rPr>
        <w:t>Autonomy in Weapon Systems</w:t>
      </w:r>
      <w:r w:rsidR="009D2D68" w:rsidRPr="00E13238">
        <w:rPr>
          <w:rFonts w:ascii="Times New Roman" w:hAnsi="Times New Roman" w:cs="Times New Roman"/>
          <w:lang w:val="en-GB"/>
        </w:rPr>
        <w:t>, January 25</w:t>
      </w:r>
      <w:r w:rsidR="009D2D68" w:rsidRPr="00E13238">
        <w:rPr>
          <w:rFonts w:ascii="Times New Roman" w:hAnsi="Times New Roman" w:cs="Times New Roman"/>
          <w:vertAlign w:val="superscript"/>
          <w:lang w:val="en-GB"/>
        </w:rPr>
        <w:t>th</w:t>
      </w:r>
      <w:r w:rsidR="00BD20E2" w:rsidRPr="00E13238">
        <w:rPr>
          <w:rFonts w:ascii="Times New Roman" w:hAnsi="Times New Roman" w:cs="Times New Roman"/>
          <w:lang w:val="en-GB"/>
        </w:rPr>
        <w:t>, 2023</w:t>
      </w:r>
      <w:r w:rsidR="00E13238" w:rsidRPr="00E13238">
        <w:rPr>
          <w:rFonts w:ascii="Times New Roman" w:hAnsi="Times New Roman" w:cs="Times New Roman"/>
          <w:lang w:val="en-GB"/>
        </w:rPr>
        <w:t>.</w:t>
      </w:r>
    </w:p>
  </w:footnote>
  <w:footnote w:id="9">
    <w:p w14:paraId="48107A3F" w14:textId="77777777" w:rsidR="00AE2B8F" w:rsidRPr="00CB2CAD" w:rsidRDefault="00EE1668" w:rsidP="00AE2B8F">
      <w:pPr>
        <w:pStyle w:val="FootnoteText"/>
        <w:rPr>
          <w:rFonts w:ascii="Times New Roman" w:hAnsi="Times New Roman" w:cs="Times New Roman"/>
          <w:i/>
          <w:iCs/>
          <w:lang w:val="en-GB"/>
        </w:rPr>
      </w:pPr>
      <w:r>
        <w:rPr>
          <w:rStyle w:val="FootnoteReference"/>
        </w:rPr>
        <w:footnoteRef/>
      </w:r>
      <w:r>
        <w:t xml:space="preserve"> </w:t>
      </w:r>
      <w:r w:rsidR="00AE2B8F" w:rsidRPr="00CB2CAD">
        <w:rPr>
          <w:rFonts w:ascii="Times New Roman" w:hAnsi="Times New Roman" w:cs="Times New Roman"/>
          <w:lang w:val="en-GB"/>
        </w:rPr>
        <w:t xml:space="preserve">International Committee of the Red Cross, </w:t>
      </w:r>
      <w:r w:rsidR="00AE2B8F" w:rsidRPr="00CB2CAD">
        <w:rPr>
          <w:rFonts w:ascii="Times New Roman" w:hAnsi="Times New Roman" w:cs="Times New Roman"/>
          <w:i/>
          <w:iCs/>
          <w:lang w:val="en-GB"/>
        </w:rPr>
        <w:t>Views of the International Committee of the Red Cross (ICRC)</w:t>
      </w:r>
    </w:p>
    <w:p w14:paraId="405CFE26" w14:textId="6356E527" w:rsidR="00EE1668" w:rsidRPr="00CB2CAD" w:rsidRDefault="00AE2B8F" w:rsidP="00AE2B8F">
      <w:pPr>
        <w:pStyle w:val="FootnoteText"/>
        <w:rPr>
          <w:rFonts w:ascii="Times New Roman" w:hAnsi="Times New Roman" w:cs="Times New Roman"/>
          <w:lang w:val="en-GB"/>
        </w:rPr>
      </w:pPr>
      <w:r w:rsidRPr="00CB2CAD">
        <w:rPr>
          <w:rFonts w:ascii="Times New Roman" w:hAnsi="Times New Roman" w:cs="Times New Roman"/>
          <w:i/>
          <w:iCs/>
          <w:lang w:val="en-GB"/>
        </w:rPr>
        <w:t>on autonomous weapon system</w:t>
      </w:r>
      <w:r w:rsidRPr="00CB2CAD">
        <w:rPr>
          <w:rFonts w:ascii="Times New Roman" w:hAnsi="Times New Roman" w:cs="Times New Roman"/>
          <w:lang w:val="en-GB"/>
        </w:rPr>
        <w:t xml:space="preserve">, Geneva, </w:t>
      </w:r>
      <w:r w:rsidR="00CB2CAD" w:rsidRPr="00CB2CAD">
        <w:rPr>
          <w:rFonts w:ascii="Times New Roman" w:hAnsi="Times New Roman" w:cs="Times New Roman"/>
          <w:lang w:val="en-GB"/>
        </w:rPr>
        <w:t>April 11</w:t>
      </w:r>
      <w:r w:rsidR="00CB2CAD" w:rsidRPr="00CB2CAD">
        <w:rPr>
          <w:rFonts w:ascii="Times New Roman" w:hAnsi="Times New Roman" w:cs="Times New Roman"/>
          <w:vertAlign w:val="superscript"/>
          <w:lang w:val="en-GB"/>
        </w:rPr>
        <w:t>th</w:t>
      </w:r>
      <w:r w:rsidR="00BD20E2" w:rsidRPr="00CB2CAD">
        <w:rPr>
          <w:rFonts w:ascii="Times New Roman" w:hAnsi="Times New Roman" w:cs="Times New Roman"/>
          <w:lang w:val="en-GB"/>
        </w:rPr>
        <w:t>, 2016</w:t>
      </w:r>
      <w:r w:rsidR="00CB2CAD" w:rsidRPr="00CB2CAD">
        <w:rPr>
          <w:rFonts w:ascii="Times New Roman" w:hAnsi="Times New Roman" w:cs="Times New Roman"/>
          <w:lang w:val="en-GB"/>
        </w:rPr>
        <w:t>.</w:t>
      </w:r>
    </w:p>
  </w:footnote>
  <w:footnote w:id="10">
    <w:p w14:paraId="1F03FE09" w14:textId="77777777" w:rsidR="00E45C03" w:rsidRPr="00C44096" w:rsidRDefault="00E45C03" w:rsidP="00C44096">
      <w:pPr>
        <w:pStyle w:val="FootnoteText"/>
        <w:jc w:val="both"/>
        <w:rPr>
          <w:rFonts w:ascii="Times New Roman" w:hAnsi="Times New Roman" w:cs="Times New Roman"/>
        </w:rPr>
      </w:pPr>
      <w:r>
        <w:rPr>
          <w:rStyle w:val="FootnoteReference"/>
        </w:rPr>
        <w:footnoteRef/>
      </w:r>
      <w:r>
        <w:t xml:space="preserve"> </w:t>
      </w:r>
      <w:r w:rsidR="00224D11" w:rsidRPr="00C44096">
        <w:rPr>
          <w:rFonts w:ascii="Times New Roman" w:hAnsi="Times New Roman" w:cs="Times New Roman"/>
          <w:i/>
        </w:rPr>
        <w:t>Ivi,</w:t>
      </w:r>
      <w:r w:rsidRPr="00C44096">
        <w:rPr>
          <w:rFonts w:ascii="Times New Roman" w:hAnsi="Times New Roman" w:cs="Times New Roman"/>
        </w:rPr>
        <w:t xml:space="preserve"> p.6</w:t>
      </w:r>
    </w:p>
  </w:footnote>
  <w:footnote w:id="11">
    <w:p w14:paraId="1F03FE0A" w14:textId="5D30DC40" w:rsidR="001F08C4" w:rsidRPr="00747B42" w:rsidRDefault="001F08C4" w:rsidP="00C44096">
      <w:pPr>
        <w:pStyle w:val="FootnoteText"/>
        <w:jc w:val="both"/>
        <w:rPr>
          <w:rFonts w:ascii="Times New Roman" w:hAnsi="Times New Roman" w:cs="Times New Roman"/>
        </w:rPr>
      </w:pPr>
      <w:r w:rsidRPr="00C44096">
        <w:rPr>
          <w:rStyle w:val="FootnoteReference"/>
          <w:rFonts w:ascii="Times New Roman" w:hAnsi="Times New Roman" w:cs="Times New Roman"/>
        </w:rPr>
        <w:footnoteRef/>
      </w:r>
      <w:r w:rsidRPr="00C44096">
        <w:rPr>
          <w:rFonts w:ascii="Times New Roman" w:hAnsi="Times New Roman" w:cs="Times New Roman"/>
        </w:rPr>
        <w:t xml:space="preserve"> </w:t>
      </w:r>
      <w:r w:rsidR="00F642CA" w:rsidRPr="00747B42">
        <w:rPr>
          <w:rFonts w:ascii="Times New Roman" w:hAnsi="Times New Roman" w:cs="Times New Roman"/>
        </w:rPr>
        <w:t>See</w:t>
      </w:r>
      <w:r w:rsidR="0088057C" w:rsidRPr="00747B42">
        <w:rPr>
          <w:rFonts w:ascii="Times New Roman" w:hAnsi="Times New Roman" w:cs="Times New Roman"/>
        </w:rPr>
        <w:t xml:space="preserve"> </w:t>
      </w:r>
      <w:r w:rsidR="00F642CA" w:rsidRPr="00747B42">
        <w:rPr>
          <w:rFonts w:ascii="Times New Roman" w:hAnsi="Times New Roman" w:cs="Times New Roman"/>
        </w:rPr>
        <w:t>the</w:t>
      </w:r>
      <w:r w:rsidR="0088057C" w:rsidRPr="00747B42">
        <w:rPr>
          <w:rFonts w:ascii="Times New Roman" w:hAnsi="Times New Roman" w:cs="Times New Roman"/>
        </w:rPr>
        <w:t xml:space="preserve"> </w:t>
      </w:r>
      <w:r w:rsidR="00F642CA" w:rsidRPr="00747B42">
        <w:rPr>
          <w:rFonts w:ascii="Times New Roman" w:hAnsi="Times New Roman" w:cs="Times New Roman"/>
        </w:rPr>
        <w:t>HRW</w:t>
      </w:r>
      <w:r w:rsidR="0088057C" w:rsidRPr="00747B42">
        <w:rPr>
          <w:rFonts w:ascii="Times New Roman" w:hAnsi="Times New Roman" w:cs="Times New Roman"/>
        </w:rPr>
        <w:t xml:space="preserve"> </w:t>
      </w:r>
      <w:r w:rsidR="00F642CA" w:rsidRPr="00747B42">
        <w:rPr>
          <w:rFonts w:ascii="Times New Roman" w:hAnsi="Times New Roman" w:cs="Times New Roman"/>
        </w:rPr>
        <w:t>definition</w:t>
      </w:r>
      <w:r w:rsidR="0088057C" w:rsidRPr="00747B42">
        <w:rPr>
          <w:rFonts w:ascii="Times New Roman" w:hAnsi="Times New Roman" w:cs="Times New Roman"/>
        </w:rPr>
        <w:t xml:space="preserve"> </w:t>
      </w:r>
      <w:r w:rsidR="00224D11" w:rsidRPr="00747B42">
        <w:rPr>
          <w:rFonts w:ascii="Times New Roman" w:hAnsi="Times New Roman" w:cs="Times New Roman"/>
        </w:rPr>
        <w:t>of</w:t>
      </w:r>
      <w:r w:rsidR="0088057C" w:rsidRPr="00747B42">
        <w:rPr>
          <w:rFonts w:ascii="Times New Roman" w:hAnsi="Times New Roman" w:cs="Times New Roman"/>
        </w:rPr>
        <w:t xml:space="preserve"> </w:t>
      </w:r>
      <w:r w:rsidR="00F642CA" w:rsidRPr="00747B42">
        <w:rPr>
          <w:rFonts w:ascii="Times New Roman" w:hAnsi="Times New Roman" w:cs="Times New Roman"/>
        </w:rPr>
        <w:t xml:space="preserve">judgment </w:t>
      </w:r>
      <w:r w:rsidR="00224D11" w:rsidRPr="00747B42">
        <w:rPr>
          <w:rFonts w:ascii="Times New Roman" w:hAnsi="Times New Roman" w:cs="Times New Roman"/>
        </w:rPr>
        <w:t>«</w:t>
      </w:r>
      <w:r w:rsidRPr="00747B42">
        <w:rPr>
          <w:rFonts w:ascii="Times New Roman" w:hAnsi="Times New Roman" w:cs="Times New Roman"/>
        </w:rPr>
        <w:t>Judgment requires human capabilities of reason and reflection to interpret information and formulate an opinion</w:t>
      </w:r>
      <w:r w:rsidRPr="00747B42">
        <w:rPr>
          <w:rFonts w:ascii="Times New Roman" w:hAnsi="Times New Roman" w:cs="Times New Roman"/>
          <w:i/>
        </w:rPr>
        <w:t>»</w:t>
      </w:r>
      <w:r w:rsidR="00F642CA" w:rsidRPr="00747B42">
        <w:rPr>
          <w:rFonts w:ascii="Times New Roman" w:hAnsi="Times New Roman" w:cs="Times New Roman"/>
          <w:i/>
        </w:rPr>
        <w:t>. Shaking the Foundations, The</w:t>
      </w:r>
      <w:r w:rsidR="0088057C" w:rsidRPr="00747B42">
        <w:rPr>
          <w:rFonts w:ascii="Times New Roman" w:hAnsi="Times New Roman" w:cs="Times New Roman"/>
          <w:i/>
        </w:rPr>
        <w:t xml:space="preserve"> </w:t>
      </w:r>
      <w:r w:rsidR="00F642CA" w:rsidRPr="00747B42">
        <w:rPr>
          <w:rFonts w:ascii="Times New Roman" w:hAnsi="Times New Roman" w:cs="Times New Roman"/>
          <w:i/>
        </w:rPr>
        <w:t>Human</w:t>
      </w:r>
      <w:r w:rsidR="0088057C" w:rsidRPr="00747B42">
        <w:rPr>
          <w:rFonts w:ascii="Times New Roman" w:hAnsi="Times New Roman" w:cs="Times New Roman"/>
          <w:i/>
        </w:rPr>
        <w:t xml:space="preserve"> </w:t>
      </w:r>
      <w:r w:rsidR="00F642CA" w:rsidRPr="00747B42">
        <w:rPr>
          <w:rFonts w:ascii="Times New Roman" w:hAnsi="Times New Roman" w:cs="Times New Roman"/>
          <w:i/>
        </w:rPr>
        <w:t>rights</w:t>
      </w:r>
      <w:r w:rsidR="0088057C" w:rsidRPr="00747B42">
        <w:rPr>
          <w:rFonts w:ascii="Times New Roman" w:hAnsi="Times New Roman" w:cs="Times New Roman"/>
          <w:i/>
        </w:rPr>
        <w:t xml:space="preserve"> </w:t>
      </w:r>
      <w:r w:rsidR="00F642CA" w:rsidRPr="00747B42">
        <w:rPr>
          <w:rFonts w:ascii="Times New Roman" w:hAnsi="Times New Roman" w:cs="Times New Roman"/>
          <w:i/>
        </w:rPr>
        <w:t>implications</w:t>
      </w:r>
      <w:r w:rsidR="0088057C" w:rsidRPr="00747B42">
        <w:rPr>
          <w:rFonts w:ascii="Times New Roman" w:hAnsi="Times New Roman" w:cs="Times New Roman"/>
          <w:i/>
        </w:rPr>
        <w:t xml:space="preserve"> </w:t>
      </w:r>
      <w:r w:rsidR="00F642CA" w:rsidRPr="00747B42">
        <w:rPr>
          <w:rFonts w:ascii="Times New Roman" w:hAnsi="Times New Roman" w:cs="Times New Roman"/>
          <w:i/>
        </w:rPr>
        <w:t>of</w:t>
      </w:r>
      <w:r w:rsidR="0088057C" w:rsidRPr="00747B42">
        <w:rPr>
          <w:rFonts w:ascii="Times New Roman" w:hAnsi="Times New Roman" w:cs="Times New Roman"/>
          <w:i/>
        </w:rPr>
        <w:t xml:space="preserve"> </w:t>
      </w:r>
      <w:r w:rsidR="00F642CA" w:rsidRPr="00747B42">
        <w:rPr>
          <w:rFonts w:ascii="Times New Roman" w:hAnsi="Times New Roman" w:cs="Times New Roman"/>
          <w:i/>
        </w:rPr>
        <w:t>Killer</w:t>
      </w:r>
      <w:r w:rsidR="0088057C" w:rsidRPr="00747B42">
        <w:rPr>
          <w:rFonts w:ascii="Times New Roman" w:hAnsi="Times New Roman" w:cs="Times New Roman"/>
          <w:i/>
        </w:rPr>
        <w:t xml:space="preserve"> </w:t>
      </w:r>
      <w:r w:rsidR="00224D11" w:rsidRPr="00747B42">
        <w:rPr>
          <w:rFonts w:ascii="Times New Roman" w:hAnsi="Times New Roman" w:cs="Times New Roman"/>
          <w:i/>
        </w:rPr>
        <w:t>Robots</w:t>
      </w:r>
      <w:r w:rsidR="00224D11" w:rsidRPr="00747B42">
        <w:rPr>
          <w:rFonts w:ascii="Times New Roman" w:hAnsi="Times New Roman" w:cs="Times New Roman"/>
        </w:rPr>
        <w:t xml:space="preserve">. </w:t>
      </w:r>
      <w:hyperlink r:id="rId3" w:history="1">
        <w:r w:rsidR="00224D11" w:rsidRPr="00747B42">
          <w:rPr>
            <w:rStyle w:val="Hyperlink"/>
            <w:rFonts w:ascii="Times New Roman" w:hAnsi="Times New Roman" w:cs="Times New Roman"/>
            <w:color w:val="auto"/>
          </w:rPr>
          <w:t>https://www.hrw.org/report/2014/05/12/shaking-foundations/human-rights-implications-killer-robots</w:t>
        </w:r>
      </w:hyperlink>
      <w:r w:rsidR="00224D11" w:rsidRPr="00747B42">
        <w:rPr>
          <w:rFonts w:ascii="Times New Roman" w:hAnsi="Times New Roman" w:cs="Times New Roman"/>
        </w:rPr>
        <w:t xml:space="preserve"> </w:t>
      </w:r>
    </w:p>
  </w:footnote>
  <w:footnote w:id="12">
    <w:p w14:paraId="1F03FE0B" w14:textId="17A1F12C" w:rsidR="00224D11" w:rsidRPr="00224D11" w:rsidRDefault="00224D11" w:rsidP="00C44096">
      <w:pPr>
        <w:pStyle w:val="FootnoteText"/>
        <w:jc w:val="both"/>
      </w:pPr>
      <w:r w:rsidRPr="00747B42">
        <w:rPr>
          <w:rStyle w:val="FootnoteReference"/>
          <w:rFonts w:ascii="Times New Roman" w:hAnsi="Times New Roman" w:cs="Times New Roman"/>
        </w:rPr>
        <w:footnoteRef/>
      </w:r>
      <w:r w:rsidRPr="00747B42">
        <w:rPr>
          <w:rFonts w:ascii="Times New Roman" w:hAnsi="Times New Roman" w:cs="Times New Roman"/>
        </w:rPr>
        <w:t xml:space="preserve"> Heyns, C</w:t>
      </w:r>
      <w:r w:rsidRPr="00747B42">
        <w:rPr>
          <w:rFonts w:ascii="Times New Roman" w:hAnsi="Times New Roman" w:cs="Times New Roman"/>
          <w:i/>
        </w:rPr>
        <w:t>.,</w:t>
      </w:r>
      <w:r w:rsidRPr="00747B42">
        <w:rPr>
          <w:rFonts w:ascii="Times New Roman" w:hAnsi="Times New Roman" w:cs="Times New Roman"/>
          <w:i/>
          <w:sz w:val="22"/>
          <w:szCs w:val="22"/>
        </w:rPr>
        <w:t xml:space="preserve"> </w:t>
      </w:r>
      <w:r w:rsidR="00F642CA" w:rsidRPr="00747B42">
        <w:rPr>
          <w:rFonts w:ascii="Times New Roman" w:hAnsi="Times New Roman" w:cs="Times New Roman"/>
          <w:i/>
        </w:rPr>
        <w:t>Report</w:t>
      </w:r>
      <w:r w:rsidR="0088057C" w:rsidRPr="00747B42">
        <w:rPr>
          <w:rFonts w:ascii="Times New Roman" w:hAnsi="Times New Roman" w:cs="Times New Roman"/>
          <w:i/>
        </w:rPr>
        <w:t xml:space="preserve"> </w:t>
      </w:r>
      <w:r w:rsidR="00F642CA" w:rsidRPr="00747B42">
        <w:rPr>
          <w:rFonts w:ascii="Times New Roman" w:hAnsi="Times New Roman" w:cs="Times New Roman"/>
          <w:i/>
        </w:rPr>
        <w:t>of th</w:t>
      </w:r>
      <w:r w:rsidR="0088057C" w:rsidRPr="00747B42">
        <w:rPr>
          <w:rFonts w:ascii="Times New Roman" w:hAnsi="Times New Roman" w:cs="Times New Roman"/>
          <w:i/>
        </w:rPr>
        <w:t xml:space="preserve">e </w:t>
      </w:r>
      <w:r w:rsidR="00F642CA" w:rsidRPr="00747B42">
        <w:rPr>
          <w:rFonts w:ascii="Times New Roman" w:hAnsi="Times New Roman" w:cs="Times New Roman"/>
          <w:i/>
        </w:rPr>
        <w:t>Special</w:t>
      </w:r>
      <w:r w:rsidR="0088057C" w:rsidRPr="00747B42">
        <w:rPr>
          <w:rFonts w:ascii="Times New Roman" w:hAnsi="Times New Roman" w:cs="Times New Roman"/>
          <w:i/>
        </w:rPr>
        <w:t xml:space="preserve"> </w:t>
      </w:r>
      <w:r w:rsidRPr="00747B42">
        <w:rPr>
          <w:rFonts w:ascii="Times New Roman" w:hAnsi="Times New Roman" w:cs="Times New Roman"/>
          <w:i/>
        </w:rPr>
        <w:t>Rapporteur on extrajudicial</w:t>
      </w:r>
      <w:r w:rsidR="00C44096" w:rsidRPr="00747B42">
        <w:rPr>
          <w:rFonts w:ascii="Times New Roman" w:hAnsi="Times New Roman" w:cs="Times New Roman"/>
          <w:i/>
        </w:rPr>
        <w:t xml:space="preserve">, </w:t>
      </w:r>
      <w:r w:rsidR="00BD20E2" w:rsidRPr="00747B42">
        <w:rPr>
          <w:rFonts w:ascii="Times New Roman" w:hAnsi="Times New Roman" w:cs="Times New Roman"/>
          <w:i/>
        </w:rPr>
        <w:t>summary,</w:t>
      </w:r>
      <w:r w:rsidR="0088057C" w:rsidRPr="00747B42">
        <w:rPr>
          <w:rFonts w:ascii="Times New Roman" w:hAnsi="Times New Roman" w:cs="Times New Roman"/>
          <w:i/>
        </w:rPr>
        <w:t xml:space="preserve"> </w:t>
      </w:r>
      <w:r w:rsidR="00C44096" w:rsidRPr="00747B42">
        <w:rPr>
          <w:rFonts w:ascii="Times New Roman" w:hAnsi="Times New Roman" w:cs="Times New Roman"/>
          <w:i/>
        </w:rPr>
        <w:t>or</w:t>
      </w:r>
      <w:r w:rsidR="0088057C" w:rsidRPr="00747B42">
        <w:rPr>
          <w:rFonts w:ascii="Times New Roman" w:hAnsi="Times New Roman" w:cs="Times New Roman"/>
          <w:i/>
        </w:rPr>
        <w:t xml:space="preserve"> </w:t>
      </w:r>
      <w:r w:rsidR="00C44096" w:rsidRPr="00747B42">
        <w:rPr>
          <w:rFonts w:ascii="Times New Roman" w:hAnsi="Times New Roman" w:cs="Times New Roman"/>
          <w:i/>
        </w:rPr>
        <w:t>arbitrary</w:t>
      </w:r>
      <w:r w:rsidR="0088057C" w:rsidRPr="00747B42">
        <w:rPr>
          <w:rFonts w:ascii="Times New Roman" w:hAnsi="Times New Roman" w:cs="Times New Roman"/>
          <w:i/>
        </w:rPr>
        <w:t xml:space="preserve"> </w:t>
      </w:r>
      <w:r w:rsidRPr="00747B42">
        <w:rPr>
          <w:rFonts w:ascii="Times New Roman" w:hAnsi="Times New Roman" w:cs="Times New Roman"/>
          <w:i/>
        </w:rPr>
        <w:t>executions,</w:t>
      </w:r>
      <w:r w:rsidRPr="00747B42">
        <w:rPr>
          <w:rFonts w:ascii="Times New Roman" w:hAnsi="Times New Roman" w:cs="Times New Roman"/>
        </w:rPr>
        <w:t xml:space="preserve"> 9 April 2013. </w:t>
      </w:r>
      <w:hyperlink r:id="rId4" w:history="1">
        <w:r w:rsidRPr="00747B42">
          <w:rPr>
            <w:rStyle w:val="Hyperlink"/>
            <w:rFonts w:ascii="Times New Roman" w:hAnsi="Times New Roman" w:cs="Times New Roman"/>
            <w:color w:val="auto"/>
          </w:rPr>
          <w:t>Report of the Special Rapporteur on extrajudicial,.pdf</w:t>
        </w:r>
      </w:hyperlink>
    </w:p>
  </w:footnote>
  <w:footnote w:id="13">
    <w:p w14:paraId="1F03FE0C" w14:textId="77777777" w:rsidR="00266FBD" w:rsidRPr="00747B42" w:rsidRDefault="00266FBD"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Article 51(5)b Additional Protocol I</w:t>
      </w:r>
      <w:r w:rsidR="00224D11" w:rsidRPr="00747B42">
        <w:rPr>
          <w:rFonts w:ascii="Times New Roman" w:hAnsi="Times New Roman" w:cs="Times New Roman"/>
        </w:rPr>
        <w:t>.</w:t>
      </w:r>
    </w:p>
  </w:footnote>
  <w:footnote w:id="14">
    <w:p w14:paraId="1F03FE0D" w14:textId="77777777" w:rsidR="00E47FA6" w:rsidRPr="00C44096" w:rsidRDefault="00E47FA6"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224D11" w:rsidRPr="00747B42">
        <w:rPr>
          <w:rFonts w:ascii="Times New Roman" w:hAnsi="Times New Roman" w:cs="Times New Roman"/>
        </w:rPr>
        <w:t xml:space="preserve">Shea, A., </w:t>
      </w:r>
      <w:r w:rsidR="00224D11" w:rsidRPr="00747B42">
        <w:rPr>
          <w:rFonts w:ascii="Times New Roman" w:hAnsi="Times New Roman" w:cs="Times New Roman"/>
          <w:i/>
        </w:rPr>
        <w:t>The Legal and Ethical Challenges Posed by Lethal Autonomous Weapons</w:t>
      </w:r>
      <w:r w:rsidR="00224D11" w:rsidRPr="00747B42">
        <w:rPr>
          <w:rFonts w:ascii="Times New Roman" w:hAnsi="Times New Roman" w:cs="Times New Roman"/>
        </w:rPr>
        <w:t xml:space="preserve">, </w:t>
      </w:r>
      <w:r w:rsidRPr="00747B42">
        <w:rPr>
          <w:rFonts w:ascii="Times New Roman" w:hAnsi="Times New Roman" w:cs="Times New Roman"/>
        </w:rPr>
        <w:t>p.17</w:t>
      </w:r>
    </w:p>
  </w:footnote>
  <w:footnote w:id="15">
    <w:p w14:paraId="1F03FE0E" w14:textId="77777777" w:rsidR="00B21370" w:rsidRPr="00747B42" w:rsidRDefault="00A16EFD" w:rsidP="00C44096">
      <w:pPr>
        <w:pStyle w:val="FootnoteText"/>
        <w:jc w:val="both"/>
        <w:rPr>
          <w:rFonts w:ascii="Times New Roman" w:hAnsi="Times New Roman" w:cs="Times New Roman"/>
        </w:rPr>
      </w:pPr>
      <w:r w:rsidRPr="00C44096">
        <w:rPr>
          <w:rStyle w:val="FootnoteReference"/>
          <w:rFonts w:ascii="Times New Roman" w:hAnsi="Times New Roman" w:cs="Times New Roman"/>
        </w:rPr>
        <w:footnoteRef/>
      </w:r>
      <w:r w:rsidRPr="00C44096">
        <w:rPr>
          <w:rFonts w:ascii="Times New Roman" w:hAnsi="Times New Roman" w:cs="Times New Roman"/>
        </w:rPr>
        <w:t xml:space="preserve"> </w:t>
      </w:r>
      <w:r w:rsidR="00C44096" w:rsidRPr="00747B42">
        <w:rPr>
          <w:rFonts w:ascii="Times New Roman" w:hAnsi="Times New Roman" w:cs="Times New Roman"/>
        </w:rPr>
        <w:t>Sharkey, A.</w:t>
      </w:r>
      <w:r w:rsidR="00892725" w:rsidRPr="00747B42">
        <w:rPr>
          <w:rFonts w:ascii="Times New Roman" w:hAnsi="Times New Roman" w:cs="Times New Roman"/>
        </w:rPr>
        <w:t>, Springer, 2018, p</w:t>
      </w:r>
      <w:r w:rsidRPr="00747B42">
        <w:rPr>
          <w:rFonts w:ascii="Times New Roman" w:hAnsi="Times New Roman" w:cs="Times New Roman"/>
        </w:rPr>
        <w:t>. 4</w:t>
      </w:r>
      <w:r w:rsidR="00B21370" w:rsidRPr="00747B42">
        <w:rPr>
          <w:rFonts w:ascii="Times New Roman" w:hAnsi="Times New Roman" w:cs="Times New Roman"/>
        </w:rPr>
        <w:t xml:space="preserve">. </w:t>
      </w:r>
      <w:r w:rsidR="00892725" w:rsidRPr="00747B42">
        <w:rPr>
          <w:rFonts w:ascii="Times New Roman" w:hAnsi="Times New Roman" w:cs="Times New Roman"/>
        </w:rPr>
        <w:t>See also</w:t>
      </w:r>
      <w:r w:rsidR="00B21370" w:rsidRPr="00747B42">
        <w:rPr>
          <w:rFonts w:ascii="Times New Roman" w:hAnsi="Times New Roman" w:cs="Times New Roman"/>
        </w:rPr>
        <w:t xml:space="preserve"> «Article 22 of the European Union’s General Data Protection Regulation (GDPR), which affirms that people “shall have the right not to be subject to a decision based solely on automated processing, including profiling, which produces legal effects concerning him or her or similarly significantly affects him or her». </w:t>
      </w:r>
      <w:hyperlink r:id="rId5" w:history="1">
        <w:r w:rsidR="00B21370" w:rsidRPr="00747B42">
          <w:rPr>
            <w:rStyle w:val="Hyperlink"/>
            <w:rFonts w:ascii="Times New Roman" w:hAnsi="Times New Roman" w:cs="Times New Roman"/>
            <w:color w:val="auto"/>
          </w:rPr>
          <w:t>https://ny.fes.de/fileadmin/user_upload/FES_Chair_summary_v1_-_LAWS_Partnership_VL.pdf</w:t>
        </w:r>
      </w:hyperlink>
      <w:r w:rsidR="00B21370" w:rsidRPr="00747B42">
        <w:rPr>
          <w:rFonts w:ascii="Times New Roman" w:hAnsi="Times New Roman" w:cs="Times New Roman"/>
        </w:rPr>
        <w:t xml:space="preserve"> </w:t>
      </w:r>
    </w:p>
  </w:footnote>
  <w:footnote w:id="16">
    <w:p w14:paraId="791AD0C5" w14:textId="6A7DF0A4" w:rsidR="000C2598" w:rsidRPr="0020250A" w:rsidRDefault="000C2598">
      <w:pPr>
        <w:pStyle w:val="FootnoteText"/>
      </w:pPr>
      <w:r>
        <w:rPr>
          <w:rStyle w:val="FootnoteReference"/>
        </w:rPr>
        <w:footnoteRef/>
      </w:r>
      <w:r>
        <w:t xml:space="preserve"> </w:t>
      </w:r>
      <w:r w:rsidR="0020250A" w:rsidRPr="0020250A">
        <w:rPr>
          <w:rFonts w:ascii="Times New Roman" w:hAnsi="Times New Roman" w:cs="Times New Roman"/>
          <w:i/>
          <w:iCs/>
        </w:rPr>
        <w:t>International Covenant on Civil and Political Rights</w:t>
      </w:r>
      <w:r w:rsidR="0020250A">
        <w:rPr>
          <w:rFonts w:ascii="Times New Roman" w:hAnsi="Times New Roman" w:cs="Times New Roman"/>
          <w:i/>
          <w:iCs/>
        </w:rPr>
        <w:t xml:space="preserve">, </w:t>
      </w:r>
      <w:r w:rsidR="0020250A">
        <w:rPr>
          <w:rFonts w:ascii="Times New Roman" w:hAnsi="Times New Roman" w:cs="Times New Roman"/>
        </w:rPr>
        <w:t xml:space="preserve">article 6. </w:t>
      </w:r>
    </w:p>
  </w:footnote>
  <w:footnote w:id="17">
    <w:p w14:paraId="1F03FE0F" w14:textId="77777777" w:rsidR="003D49DC" w:rsidRPr="00747B42" w:rsidRDefault="003D49DC" w:rsidP="00C44096">
      <w:pPr>
        <w:pStyle w:val="FootnoteText"/>
        <w:jc w:val="both"/>
      </w:pPr>
      <w:r w:rsidRPr="00747B42">
        <w:rPr>
          <w:rStyle w:val="FootnoteReference"/>
          <w:rFonts w:ascii="Times New Roman" w:hAnsi="Times New Roman" w:cs="Times New Roman"/>
        </w:rPr>
        <w:footnoteRef/>
      </w:r>
      <w:r w:rsidR="00892725" w:rsidRPr="00747B42">
        <w:rPr>
          <w:rFonts w:ascii="Times New Roman" w:hAnsi="Times New Roman" w:cs="Times New Roman"/>
        </w:rPr>
        <w:t>According to Sharkey (2018) «</w:t>
      </w:r>
      <w:r w:rsidRPr="00747B42">
        <w:rPr>
          <w:rFonts w:ascii="Times New Roman" w:hAnsi="Times New Roman" w:cs="Times New Roman"/>
        </w:rPr>
        <w:t>Decisions about military advantage and military necessity require ‘responsible accountable human commanders, who can weigh the options based on experience and situational awareness».</w:t>
      </w:r>
    </w:p>
  </w:footnote>
  <w:footnote w:id="18">
    <w:p w14:paraId="1F03FE10" w14:textId="5FF71782" w:rsidR="008C0541" w:rsidRPr="00C44096" w:rsidRDefault="008C0541"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892725" w:rsidRPr="00747B42">
        <w:rPr>
          <w:rFonts w:ascii="Times New Roman" w:hAnsi="Times New Roman" w:cs="Times New Roman"/>
        </w:rPr>
        <w:t>HRW report,</w:t>
      </w:r>
      <w:r w:rsidR="00892725" w:rsidRPr="00747B42">
        <w:rPr>
          <w:rFonts w:ascii="Times New Roman" w:hAnsi="Times New Roman" w:cs="Times New Roman"/>
          <w:sz w:val="22"/>
          <w:szCs w:val="22"/>
        </w:rPr>
        <w:t xml:space="preserve"> </w:t>
      </w:r>
      <w:r w:rsidR="00673FB8" w:rsidRPr="00747B42">
        <w:rPr>
          <w:rFonts w:ascii="Times New Roman" w:hAnsi="Times New Roman" w:cs="Times New Roman"/>
          <w:i/>
        </w:rPr>
        <w:t>Shaking</w:t>
      </w:r>
      <w:r w:rsidR="0088057C" w:rsidRPr="00747B42">
        <w:rPr>
          <w:rFonts w:ascii="Times New Roman" w:hAnsi="Times New Roman" w:cs="Times New Roman"/>
          <w:i/>
        </w:rPr>
        <w:t xml:space="preserve"> </w:t>
      </w:r>
      <w:r w:rsidR="00673FB8" w:rsidRPr="00747B42">
        <w:rPr>
          <w:rFonts w:ascii="Times New Roman" w:hAnsi="Times New Roman" w:cs="Times New Roman"/>
          <w:i/>
        </w:rPr>
        <w:t>the</w:t>
      </w:r>
      <w:r w:rsidR="0088057C" w:rsidRPr="00747B42">
        <w:rPr>
          <w:rFonts w:ascii="Times New Roman" w:hAnsi="Times New Roman" w:cs="Times New Roman"/>
          <w:i/>
        </w:rPr>
        <w:t xml:space="preserve"> </w:t>
      </w:r>
      <w:r w:rsidR="00C44096" w:rsidRPr="00747B42">
        <w:rPr>
          <w:rFonts w:ascii="Times New Roman" w:hAnsi="Times New Roman" w:cs="Times New Roman"/>
          <w:i/>
        </w:rPr>
        <w:t>Foundations</w:t>
      </w:r>
      <w:r w:rsidR="00892725" w:rsidRPr="00747B42">
        <w:rPr>
          <w:rFonts w:ascii="Times New Roman" w:hAnsi="Times New Roman" w:cs="Times New Roman"/>
        </w:rPr>
        <w:t>, 2014, p. 7</w:t>
      </w:r>
    </w:p>
  </w:footnote>
  <w:footnote w:id="19">
    <w:p w14:paraId="1F03FE13" w14:textId="77777777" w:rsidR="00896B36" w:rsidRPr="00747B42" w:rsidRDefault="00896B36"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«the use of autonomous weapons denies the equality of persons since combatants using them are removed from physical risk at the same time as their targets are exposed to an increased risk». </w:t>
      </w:r>
      <w:r w:rsidR="00AC17E0" w:rsidRPr="00747B42">
        <w:rPr>
          <w:rFonts w:ascii="Times New Roman" w:hAnsi="Times New Roman" w:cs="Times New Roman"/>
        </w:rPr>
        <w:t>Sharkey (2018).</w:t>
      </w:r>
    </w:p>
  </w:footnote>
  <w:footnote w:id="20">
    <w:p w14:paraId="1F03FE14" w14:textId="48BD5B98" w:rsidR="003164FC" w:rsidRPr="00747B42" w:rsidRDefault="003164FC"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892725" w:rsidRPr="00747B42">
        <w:rPr>
          <w:rFonts w:ascii="Times New Roman" w:hAnsi="Times New Roman" w:cs="Times New Roman"/>
        </w:rPr>
        <w:t xml:space="preserve">HRW report, </w:t>
      </w:r>
      <w:r w:rsidR="00673FB8" w:rsidRPr="00747B42">
        <w:rPr>
          <w:rFonts w:ascii="Times New Roman" w:hAnsi="Times New Roman" w:cs="Times New Roman"/>
        </w:rPr>
        <w:t>Shakingathea</w:t>
      </w:r>
      <w:r w:rsidR="00307BC4">
        <w:rPr>
          <w:rFonts w:ascii="Times New Roman" w:hAnsi="Times New Roman" w:cs="Times New Roman"/>
        </w:rPr>
        <w:t xml:space="preserve"> </w:t>
      </w:r>
      <w:r w:rsidR="00892725" w:rsidRPr="00747B42">
        <w:rPr>
          <w:rFonts w:ascii="Times New Roman" w:hAnsi="Times New Roman" w:cs="Times New Roman"/>
        </w:rPr>
        <w:t>Foundations, p</w:t>
      </w:r>
      <w:r w:rsidRPr="00747B42">
        <w:rPr>
          <w:rFonts w:ascii="Times New Roman" w:hAnsi="Times New Roman" w:cs="Times New Roman"/>
        </w:rPr>
        <w:t>. 4</w:t>
      </w:r>
      <w:r w:rsidR="00892725" w:rsidRPr="00747B42">
        <w:rPr>
          <w:rFonts w:ascii="Times New Roman" w:hAnsi="Times New Roman" w:cs="Times New Roman"/>
        </w:rPr>
        <w:t>.</w:t>
      </w:r>
      <w:r w:rsidRPr="00747B42">
        <w:rPr>
          <w:rFonts w:ascii="Times New Roman" w:hAnsi="Times New Roman" w:cs="Times New Roman"/>
        </w:rPr>
        <w:t xml:space="preserve"> </w:t>
      </w:r>
    </w:p>
  </w:footnote>
  <w:footnote w:id="21">
    <w:p w14:paraId="1F03FE16" w14:textId="77777777" w:rsidR="00937E39" w:rsidRPr="00747B42" w:rsidRDefault="00937E39" w:rsidP="00C44096">
      <w:pPr>
        <w:pStyle w:val="FootnoteText"/>
        <w:jc w:val="both"/>
        <w:rPr>
          <w:rFonts w:ascii="Times New Roman" w:hAnsi="Times New Roman" w:cs="Times New Roman"/>
        </w:rPr>
      </w:pPr>
      <w:r w:rsidRPr="00C44096">
        <w:rPr>
          <w:rStyle w:val="FootnoteReference"/>
          <w:rFonts w:ascii="Times New Roman" w:hAnsi="Times New Roman" w:cs="Times New Roman"/>
        </w:rPr>
        <w:footnoteRef/>
      </w:r>
      <w:r w:rsidRPr="00C44096">
        <w:rPr>
          <w:rFonts w:ascii="Times New Roman" w:hAnsi="Times New Roman" w:cs="Times New Roman"/>
        </w:rPr>
        <w:t xml:space="preserve"> </w:t>
      </w:r>
      <w:hyperlink r:id="rId6" w:history="1">
        <w:r w:rsidRPr="00747B42">
          <w:rPr>
            <w:rStyle w:val="Hyperlink"/>
            <w:rFonts w:ascii="Times New Roman" w:hAnsi="Times New Roman" w:cs="Times New Roman"/>
            <w:color w:val="auto"/>
          </w:rPr>
          <w:t>https://www.stopkillerrobots.org/</w:t>
        </w:r>
      </w:hyperlink>
      <w:r w:rsidRPr="00747B42">
        <w:rPr>
          <w:rFonts w:ascii="Times New Roman" w:hAnsi="Times New Roman" w:cs="Times New Roman"/>
        </w:rPr>
        <w:t xml:space="preserve"> </w:t>
      </w:r>
    </w:p>
  </w:footnote>
  <w:footnote w:id="22">
    <w:p w14:paraId="1F03FE18" w14:textId="54EC8827" w:rsidR="00137117" w:rsidRPr="00887A68" w:rsidRDefault="00137117" w:rsidP="00C44096">
      <w:pPr>
        <w:pStyle w:val="FootnoteText"/>
        <w:jc w:val="both"/>
        <w:rPr>
          <w:rFonts w:ascii="Times New Roman" w:hAnsi="Times New Roman" w:cs="Times New Roman"/>
          <w:i/>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892725" w:rsidRPr="00747B42">
        <w:rPr>
          <w:rFonts w:ascii="Times New Roman" w:hAnsi="Times New Roman" w:cs="Times New Roman"/>
        </w:rPr>
        <w:t xml:space="preserve">Amoroso, D., </w:t>
      </w:r>
      <w:r w:rsidR="00887A68" w:rsidRPr="00887A68">
        <w:rPr>
          <w:rFonts w:ascii="Times New Roman" w:hAnsi="Times New Roman" w:cs="Times New Roman"/>
        </w:rPr>
        <w:t>Amoroso, Daniele (2020) Autonomous Weapons Systems and Meaningful Human Control: Ethical and Legal Issues. Springer.</w:t>
      </w:r>
    </w:p>
  </w:footnote>
  <w:footnote w:id="23">
    <w:p w14:paraId="1F03FE19" w14:textId="77777777" w:rsidR="00F709D1" w:rsidRPr="00747B42" w:rsidRDefault="00F709D1"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For a deeper view on the 11 Principles see </w:t>
      </w:r>
      <w:hyperlink r:id="rId7" w:history="1">
        <w:r w:rsidRPr="00747B42">
          <w:rPr>
            <w:rStyle w:val="Hyperlink"/>
            <w:rFonts w:ascii="Times New Roman" w:hAnsi="Times New Roman" w:cs="Times New Roman"/>
            <w:color w:val="auto"/>
          </w:rPr>
          <w:t>https://www.diplomatie.gouv.fr/en/french-foreign-policy/united-nations/multilateralism-a-principle-of-action-for-france/alliance-for-multilateralism/article/11-principles-on-lethal-autonomous-weapons-systems-laws</w:t>
        </w:r>
      </w:hyperlink>
      <w:r w:rsidRPr="00747B42">
        <w:rPr>
          <w:rFonts w:ascii="Times New Roman" w:hAnsi="Times New Roman" w:cs="Times New Roman"/>
        </w:rPr>
        <w:t xml:space="preserve">. For a critical commentary see </w:t>
      </w:r>
      <w:hyperlink r:id="rId8" w:history="1">
        <w:r w:rsidRPr="00747B42">
          <w:rPr>
            <w:rStyle w:val="Hyperlink"/>
            <w:rFonts w:ascii="Times New Roman" w:hAnsi="Times New Roman" w:cs="Times New Roman"/>
            <w:color w:val="auto"/>
          </w:rPr>
          <w:t>https://article36.org/wp-content/uploads/2019/11/Commentary-on-the-guiding-principles.pdf</w:t>
        </w:r>
      </w:hyperlink>
      <w:r w:rsidRPr="00747B42">
        <w:rPr>
          <w:rFonts w:ascii="Times New Roman" w:hAnsi="Times New Roman" w:cs="Times New Roman"/>
        </w:rPr>
        <w:t xml:space="preserve"> </w:t>
      </w:r>
    </w:p>
  </w:footnote>
  <w:footnote w:id="24">
    <w:p w14:paraId="1F03FE1B" w14:textId="51E1A6B6" w:rsidR="00137117" w:rsidRPr="00C44096" w:rsidRDefault="00137117"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i/>
        </w:rPr>
        <w:t xml:space="preserve"> </w:t>
      </w:r>
      <w:r w:rsidR="00234371" w:rsidRPr="00234371">
        <w:rPr>
          <w:rFonts w:ascii="Times New Roman" w:hAnsi="Times New Roman" w:cs="Times New Roman"/>
          <w:iCs/>
        </w:rPr>
        <w:t>Sauer, F. (2020). "Stepping back from the brink: Why multilateral regulation of autonomy in weapons systems is difficult, yet imperative and feasible. </w:t>
      </w:r>
      <w:r w:rsidR="00234371" w:rsidRPr="00234371">
        <w:rPr>
          <w:rFonts w:ascii="Times New Roman" w:hAnsi="Times New Roman" w:cs="Times New Roman"/>
          <w:i/>
          <w:iCs/>
        </w:rPr>
        <w:t>International Review of the Red Cross,</w:t>
      </w:r>
      <w:r w:rsidR="00234371" w:rsidRPr="00234371">
        <w:rPr>
          <w:rFonts w:ascii="Times New Roman" w:hAnsi="Times New Roman" w:cs="Times New Roman"/>
          <w:iCs/>
        </w:rPr>
        <w:t> </w:t>
      </w:r>
      <w:r w:rsidR="00234371" w:rsidRPr="00234371">
        <w:rPr>
          <w:rFonts w:ascii="Times New Roman" w:hAnsi="Times New Roman" w:cs="Times New Roman"/>
          <w:i/>
          <w:iCs/>
        </w:rPr>
        <w:t>102</w:t>
      </w:r>
      <w:r w:rsidR="00234371" w:rsidRPr="00234371">
        <w:rPr>
          <w:rFonts w:ascii="Times New Roman" w:hAnsi="Times New Roman" w:cs="Times New Roman"/>
          <w:iCs/>
        </w:rPr>
        <w:t>(913), 235-259. doi:10.1017/S1816383120000466</w:t>
      </w:r>
    </w:p>
  </w:footnote>
  <w:footnote w:id="25">
    <w:p w14:paraId="1F03FE1C" w14:textId="1634ECCC" w:rsidR="004C3B60" w:rsidRPr="00747B42" w:rsidRDefault="004C3B60" w:rsidP="00C44096">
      <w:pPr>
        <w:pStyle w:val="FootnoteText"/>
        <w:jc w:val="both"/>
        <w:rPr>
          <w:rFonts w:ascii="Times New Roman" w:hAnsi="Times New Roman" w:cs="Times New Roman"/>
        </w:rPr>
      </w:pPr>
      <w:r w:rsidRPr="00C44096">
        <w:rPr>
          <w:rStyle w:val="FootnoteReference"/>
          <w:rFonts w:ascii="Times New Roman" w:hAnsi="Times New Roman" w:cs="Times New Roman"/>
        </w:rPr>
        <w:footnoteRef/>
      </w:r>
      <w:r w:rsidRPr="00C44096">
        <w:rPr>
          <w:rFonts w:ascii="Times New Roman" w:hAnsi="Times New Roman" w:cs="Times New Roman"/>
        </w:rPr>
        <w:t xml:space="preserve"> </w:t>
      </w:r>
      <w:r w:rsidR="00892725" w:rsidRPr="00747B42">
        <w:rPr>
          <w:rFonts w:ascii="Times New Roman" w:hAnsi="Times New Roman" w:cs="Times New Roman"/>
        </w:rPr>
        <w:t xml:space="preserve">Lewis, J., </w:t>
      </w:r>
      <w:r w:rsidR="00673FB8" w:rsidRPr="00747B42">
        <w:rPr>
          <w:rFonts w:ascii="Times New Roman" w:hAnsi="Times New Roman" w:cs="Times New Roman"/>
          <w:i/>
        </w:rPr>
        <w:t>The</w:t>
      </w:r>
      <w:r w:rsidR="0088057C" w:rsidRPr="00747B42">
        <w:rPr>
          <w:rFonts w:ascii="Times New Roman" w:hAnsi="Times New Roman" w:cs="Times New Roman"/>
          <w:i/>
        </w:rPr>
        <w:t xml:space="preserve"> </w:t>
      </w:r>
      <w:r w:rsidR="00673FB8" w:rsidRPr="00747B42">
        <w:rPr>
          <w:rFonts w:ascii="Times New Roman" w:hAnsi="Times New Roman" w:cs="Times New Roman"/>
          <w:i/>
        </w:rPr>
        <w:t>Case</w:t>
      </w:r>
      <w:r w:rsidR="0088057C" w:rsidRPr="00747B42">
        <w:rPr>
          <w:rFonts w:ascii="Times New Roman" w:hAnsi="Times New Roman" w:cs="Times New Roman"/>
          <w:i/>
        </w:rPr>
        <w:t xml:space="preserve"> </w:t>
      </w:r>
      <w:r w:rsidR="00673FB8" w:rsidRPr="00747B42">
        <w:rPr>
          <w:rFonts w:ascii="Times New Roman" w:hAnsi="Times New Roman" w:cs="Times New Roman"/>
          <w:i/>
        </w:rPr>
        <w:t>for</w:t>
      </w:r>
      <w:r w:rsidR="0088057C" w:rsidRPr="00747B42">
        <w:rPr>
          <w:rFonts w:ascii="Times New Roman" w:hAnsi="Times New Roman" w:cs="Times New Roman"/>
          <w:i/>
        </w:rPr>
        <w:t xml:space="preserve"> </w:t>
      </w:r>
      <w:r w:rsidR="00673FB8" w:rsidRPr="00747B42">
        <w:rPr>
          <w:rFonts w:ascii="Times New Roman" w:hAnsi="Times New Roman" w:cs="Times New Roman"/>
          <w:i/>
        </w:rPr>
        <w:t>Regulating</w:t>
      </w:r>
      <w:r w:rsidR="0088057C" w:rsidRPr="00747B42">
        <w:rPr>
          <w:rFonts w:ascii="Times New Roman" w:hAnsi="Times New Roman" w:cs="Times New Roman"/>
          <w:i/>
        </w:rPr>
        <w:t xml:space="preserve"> </w:t>
      </w:r>
      <w:r w:rsidR="00673FB8" w:rsidRPr="00747B42">
        <w:rPr>
          <w:rFonts w:ascii="Times New Roman" w:hAnsi="Times New Roman" w:cs="Times New Roman"/>
          <w:i/>
        </w:rPr>
        <w:t>Fully</w:t>
      </w:r>
      <w:r w:rsidR="0088057C" w:rsidRPr="00747B42">
        <w:rPr>
          <w:rFonts w:ascii="Times New Roman" w:hAnsi="Times New Roman" w:cs="Times New Roman"/>
          <w:i/>
        </w:rPr>
        <w:t xml:space="preserve"> </w:t>
      </w:r>
      <w:r w:rsidR="00673FB8" w:rsidRPr="00747B42">
        <w:rPr>
          <w:rFonts w:ascii="Times New Roman" w:hAnsi="Times New Roman" w:cs="Times New Roman"/>
          <w:i/>
        </w:rPr>
        <w:t>Autonomous</w:t>
      </w:r>
      <w:r w:rsidR="0088057C" w:rsidRPr="00747B42">
        <w:rPr>
          <w:rFonts w:ascii="Times New Roman" w:hAnsi="Times New Roman" w:cs="Times New Roman"/>
          <w:i/>
        </w:rPr>
        <w:t xml:space="preserve"> </w:t>
      </w:r>
      <w:r w:rsidR="00892725" w:rsidRPr="00747B42">
        <w:rPr>
          <w:rFonts w:ascii="Times New Roman" w:hAnsi="Times New Roman" w:cs="Times New Roman"/>
          <w:i/>
        </w:rPr>
        <w:t>Weapons</w:t>
      </w:r>
      <w:r w:rsidR="00892725" w:rsidRPr="00747B42">
        <w:rPr>
          <w:rFonts w:ascii="Times New Roman" w:hAnsi="Times New Roman" w:cs="Times New Roman"/>
        </w:rPr>
        <w:t>, the Yale Law Journal, 2015.</w:t>
      </w:r>
    </w:p>
  </w:footnote>
  <w:footnote w:id="26">
    <w:p w14:paraId="1F03FE1D" w14:textId="10E5E7D4" w:rsidR="00D42759" w:rsidRPr="00747B42" w:rsidRDefault="00D42759"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AC17E0" w:rsidRPr="00747B42">
        <w:rPr>
          <w:rFonts w:ascii="Times New Roman" w:hAnsi="Times New Roman" w:cs="Times New Roman"/>
        </w:rPr>
        <w:t>Noone, G., P.,</w:t>
      </w:r>
      <w:r w:rsidR="00673FB8" w:rsidRPr="00747B42">
        <w:rPr>
          <w:rFonts w:ascii="Times New Roman" w:hAnsi="Times New Roman" w:cs="Times New Roman"/>
        </w:rPr>
        <w:t xml:space="preserve"> &amp; Noone, D., C</w:t>
      </w:r>
      <w:r w:rsidR="00673FB8" w:rsidRPr="00747B42">
        <w:rPr>
          <w:rFonts w:ascii="Times New Roman" w:hAnsi="Times New Roman" w:cs="Times New Roman"/>
          <w:i/>
        </w:rPr>
        <w:t>., The</w:t>
      </w:r>
      <w:r w:rsidR="0088057C" w:rsidRPr="00747B42">
        <w:rPr>
          <w:rFonts w:ascii="Times New Roman" w:hAnsi="Times New Roman" w:cs="Times New Roman"/>
          <w:i/>
        </w:rPr>
        <w:t xml:space="preserve"> </w:t>
      </w:r>
      <w:r w:rsidR="00673FB8" w:rsidRPr="00747B42">
        <w:rPr>
          <w:rFonts w:ascii="Times New Roman" w:hAnsi="Times New Roman" w:cs="Times New Roman"/>
          <w:i/>
        </w:rPr>
        <w:t>debate</w:t>
      </w:r>
      <w:r w:rsidR="0088057C" w:rsidRPr="00747B42">
        <w:rPr>
          <w:rFonts w:ascii="Times New Roman" w:hAnsi="Times New Roman" w:cs="Times New Roman"/>
          <w:i/>
        </w:rPr>
        <w:t xml:space="preserve"> </w:t>
      </w:r>
      <w:r w:rsidR="00673FB8" w:rsidRPr="00747B42">
        <w:rPr>
          <w:rFonts w:ascii="Times New Roman" w:hAnsi="Times New Roman" w:cs="Times New Roman"/>
          <w:i/>
        </w:rPr>
        <w:t>over</w:t>
      </w:r>
      <w:r w:rsidR="0088057C" w:rsidRPr="00747B42">
        <w:rPr>
          <w:rFonts w:ascii="Times New Roman" w:hAnsi="Times New Roman" w:cs="Times New Roman"/>
          <w:i/>
        </w:rPr>
        <w:t xml:space="preserve"> </w:t>
      </w:r>
      <w:r w:rsidR="00673FB8" w:rsidRPr="00747B42">
        <w:rPr>
          <w:rFonts w:ascii="Times New Roman" w:hAnsi="Times New Roman" w:cs="Times New Roman"/>
          <w:i/>
        </w:rPr>
        <w:t>Autonomous</w:t>
      </w:r>
      <w:r w:rsidR="0088057C" w:rsidRPr="00747B42">
        <w:rPr>
          <w:rFonts w:ascii="Times New Roman" w:hAnsi="Times New Roman" w:cs="Times New Roman"/>
          <w:i/>
        </w:rPr>
        <w:t xml:space="preserve"> </w:t>
      </w:r>
      <w:r w:rsidR="00673FB8" w:rsidRPr="00747B42">
        <w:rPr>
          <w:rFonts w:ascii="Times New Roman" w:hAnsi="Times New Roman" w:cs="Times New Roman"/>
          <w:i/>
        </w:rPr>
        <w:t>Weapons</w:t>
      </w:r>
      <w:r w:rsidR="0088057C" w:rsidRPr="00747B42">
        <w:rPr>
          <w:rFonts w:ascii="Times New Roman" w:hAnsi="Times New Roman" w:cs="Times New Roman"/>
          <w:i/>
        </w:rPr>
        <w:t xml:space="preserve"> </w:t>
      </w:r>
      <w:r w:rsidR="00AC17E0" w:rsidRPr="00747B42">
        <w:rPr>
          <w:rFonts w:ascii="Times New Roman" w:hAnsi="Times New Roman" w:cs="Times New Roman"/>
          <w:i/>
        </w:rPr>
        <w:t>Systems</w:t>
      </w:r>
      <w:r w:rsidR="00AC17E0" w:rsidRPr="00747B42">
        <w:rPr>
          <w:rFonts w:ascii="Times New Roman" w:hAnsi="Times New Roman" w:cs="Times New Roman"/>
        </w:rPr>
        <w:t>.</w:t>
      </w:r>
    </w:p>
  </w:footnote>
  <w:footnote w:id="27">
    <w:p w14:paraId="1F03FE1E" w14:textId="01276532" w:rsidR="00AC17E0" w:rsidRPr="00747B42" w:rsidRDefault="00D42759" w:rsidP="00C44096">
      <w:pPr>
        <w:pStyle w:val="FootnoteText"/>
        <w:jc w:val="both"/>
        <w:rPr>
          <w:rFonts w:ascii="Times New Roman" w:hAnsi="Times New Roman" w:cs="Times New Roman"/>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AC17E0" w:rsidRPr="00747B42">
        <w:rPr>
          <w:rFonts w:ascii="Times New Roman" w:hAnsi="Times New Roman" w:cs="Times New Roman"/>
        </w:rPr>
        <w:t xml:space="preserve">Article 36, </w:t>
      </w:r>
      <w:r w:rsidR="00673FB8" w:rsidRPr="00747B42">
        <w:rPr>
          <w:rFonts w:ascii="Times New Roman" w:hAnsi="Times New Roman" w:cs="Times New Roman"/>
          <w:i/>
        </w:rPr>
        <w:t>Key</w:t>
      </w:r>
      <w:r w:rsidR="0088057C" w:rsidRPr="00747B42">
        <w:rPr>
          <w:rFonts w:ascii="Times New Roman" w:hAnsi="Times New Roman" w:cs="Times New Roman"/>
          <w:i/>
        </w:rPr>
        <w:t xml:space="preserve"> </w:t>
      </w:r>
      <w:r w:rsidR="00673FB8" w:rsidRPr="00747B42">
        <w:rPr>
          <w:rFonts w:ascii="Times New Roman" w:hAnsi="Times New Roman" w:cs="Times New Roman"/>
          <w:i/>
        </w:rPr>
        <w:t>elements</w:t>
      </w:r>
      <w:r w:rsidR="0088057C" w:rsidRPr="00747B42">
        <w:rPr>
          <w:rFonts w:ascii="Times New Roman" w:hAnsi="Times New Roman" w:cs="Times New Roman"/>
          <w:i/>
        </w:rPr>
        <w:t xml:space="preserve"> </w:t>
      </w:r>
      <w:r w:rsidR="00673FB8" w:rsidRPr="00747B42">
        <w:rPr>
          <w:rFonts w:ascii="Times New Roman" w:hAnsi="Times New Roman" w:cs="Times New Roman"/>
          <w:i/>
        </w:rPr>
        <w:t>of</w:t>
      </w:r>
      <w:r w:rsidR="0088057C" w:rsidRPr="00747B42">
        <w:rPr>
          <w:rFonts w:ascii="Times New Roman" w:hAnsi="Times New Roman" w:cs="Times New Roman"/>
          <w:i/>
        </w:rPr>
        <w:t xml:space="preserve"> </w:t>
      </w:r>
      <w:r w:rsidR="00673FB8" w:rsidRPr="00747B42">
        <w:rPr>
          <w:rFonts w:ascii="Times New Roman" w:hAnsi="Times New Roman" w:cs="Times New Roman"/>
          <w:i/>
        </w:rPr>
        <w:t>meaningful</w:t>
      </w:r>
      <w:r w:rsidR="0088057C" w:rsidRPr="00747B42">
        <w:rPr>
          <w:rFonts w:ascii="Times New Roman" w:hAnsi="Times New Roman" w:cs="Times New Roman"/>
          <w:i/>
        </w:rPr>
        <w:t xml:space="preserve"> </w:t>
      </w:r>
      <w:r w:rsidR="00673FB8" w:rsidRPr="00747B42">
        <w:rPr>
          <w:rFonts w:ascii="Times New Roman" w:hAnsi="Times New Roman" w:cs="Times New Roman"/>
          <w:i/>
        </w:rPr>
        <w:t>human</w:t>
      </w:r>
      <w:r w:rsidR="0088057C" w:rsidRPr="00747B42">
        <w:rPr>
          <w:rFonts w:ascii="Times New Roman" w:hAnsi="Times New Roman" w:cs="Times New Roman"/>
          <w:i/>
        </w:rPr>
        <w:t xml:space="preserve"> </w:t>
      </w:r>
      <w:r w:rsidR="00AC17E0" w:rsidRPr="00747B42">
        <w:rPr>
          <w:rFonts w:ascii="Times New Roman" w:hAnsi="Times New Roman" w:cs="Times New Roman"/>
          <w:i/>
        </w:rPr>
        <w:t>control</w:t>
      </w:r>
      <w:r w:rsidR="00AC17E0" w:rsidRPr="00747B42">
        <w:rPr>
          <w:rFonts w:ascii="Times New Roman" w:hAnsi="Times New Roman" w:cs="Times New Roman"/>
        </w:rPr>
        <w:t>, April 2016.</w:t>
      </w:r>
    </w:p>
    <w:p w14:paraId="1F03FE1F" w14:textId="77777777" w:rsidR="00D42759" w:rsidRPr="00747B42" w:rsidRDefault="00000000" w:rsidP="00C44096">
      <w:pPr>
        <w:pStyle w:val="FootnoteText"/>
        <w:jc w:val="both"/>
      </w:pPr>
      <w:hyperlink r:id="rId9" w:history="1">
        <w:r w:rsidR="00D42759" w:rsidRPr="00747B42">
          <w:rPr>
            <w:rStyle w:val="Hyperlink"/>
            <w:rFonts w:ascii="Times New Roman" w:hAnsi="Times New Roman" w:cs="Times New Roman"/>
            <w:color w:val="auto"/>
          </w:rPr>
          <w:t>https://article36.org/wp-content/uploads/2016/04/MHC-2016-FINAL.pdf</w:t>
        </w:r>
      </w:hyperlink>
      <w:r w:rsidR="00D42759" w:rsidRPr="00747B42">
        <w:t xml:space="preserve"> </w:t>
      </w:r>
    </w:p>
  </w:footnote>
  <w:footnote w:id="28">
    <w:p w14:paraId="1F03FE20" w14:textId="2223D4DE" w:rsidR="00AC17E0" w:rsidRPr="00747B42" w:rsidRDefault="00144CDE" w:rsidP="00C44096">
      <w:pPr>
        <w:pStyle w:val="FootnoteText"/>
        <w:jc w:val="both"/>
        <w:rPr>
          <w:rFonts w:ascii="Times New Roman" w:hAnsi="Times New Roman" w:cs="Times New Roman"/>
          <w:b/>
          <w:bCs/>
        </w:rPr>
      </w:pPr>
      <w:r w:rsidRPr="00747B42">
        <w:rPr>
          <w:rStyle w:val="FootnoteReference"/>
          <w:rFonts w:ascii="Times New Roman" w:hAnsi="Times New Roman" w:cs="Times New Roman"/>
        </w:rPr>
        <w:footnoteRef/>
      </w:r>
      <w:r w:rsidRPr="00747B42">
        <w:rPr>
          <w:rFonts w:ascii="Times New Roman" w:hAnsi="Times New Roman" w:cs="Times New Roman"/>
        </w:rPr>
        <w:t xml:space="preserve"> </w:t>
      </w:r>
      <w:r w:rsidR="00AC17E0" w:rsidRPr="00747B42">
        <w:rPr>
          <w:rFonts w:ascii="Times New Roman" w:hAnsi="Times New Roman" w:cs="Times New Roman"/>
        </w:rPr>
        <w:t xml:space="preserve">Chehtman, A., </w:t>
      </w:r>
      <w:r w:rsidR="00673FB8" w:rsidRPr="00747B42">
        <w:rPr>
          <w:rFonts w:ascii="Times New Roman" w:hAnsi="Times New Roman" w:cs="Times New Roman"/>
          <w:bCs/>
          <w:i/>
        </w:rPr>
        <w:t>New</w:t>
      </w:r>
      <w:r w:rsidR="0088057C" w:rsidRPr="00747B42">
        <w:rPr>
          <w:rFonts w:ascii="Times New Roman" w:hAnsi="Times New Roman" w:cs="Times New Roman"/>
          <w:bCs/>
          <w:i/>
        </w:rPr>
        <w:t xml:space="preserve"> </w:t>
      </w:r>
      <w:r w:rsidR="00673FB8" w:rsidRPr="00747B42">
        <w:rPr>
          <w:rFonts w:ascii="Times New Roman" w:hAnsi="Times New Roman" w:cs="Times New Roman"/>
          <w:bCs/>
          <w:i/>
        </w:rPr>
        <w:t>Technologies</w:t>
      </w:r>
      <w:r w:rsidR="0088057C" w:rsidRPr="00747B42">
        <w:rPr>
          <w:rFonts w:ascii="Times New Roman" w:hAnsi="Times New Roman" w:cs="Times New Roman"/>
          <w:bCs/>
          <w:i/>
        </w:rPr>
        <w:t xml:space="preserve"> </w:t>
      </w:r>
      <w:r w:rsidR="00673FB8" w:rsidRPr="00747B42">
        <w:rPr>
          <w:rFonts w:ascii="Times New Roman" w:hAnsi="Times New Roman" w:cs="Times New Roman"/>
          <w:bCs/>
          <w:i/>
        </w:rPr>
        <w:t>Symposium:</w:t>
      </w:r>
      <w:r w:rsidR="0088057C" w:rsidRPr="00747B42">
        <w:rPr>
          <w:rFonts w:ascii="Times New Roman" w:hAnsi="Times New Roman" w:cs="Times New Roman"/>
          <w:bCs/>
          <w:i/>
        </w:rPr>
        <w:t xml:space="preserve"> </w:t>
      </w:r>
      <w:r w:rsidR="00673FB8" w:rsidRPr="00747B42">
        <w:rPr>
          <w:rFonts w:ascii="Times New Roman" w:hAnsi="Times New Roman" w:cs="Times New Roman"/>
          <w:bCs/>
          <w:i/>
        </w:rPr>
        <w:t>Autonomous</w:t>
      </w:r>
      <w:r w:rsidR="0088057C" w:rsidRPr="00747B42">
        <w:rPr>
          <w:rFonts w:ascii="Times New Roman" w:hAnsi="Times New Roman" w:cs="Times New Roman"/>
          <w:bCs/>
          <w:i/>
        </w:rPr>
        <w:t xml:space="preserve"> </w:t>
      </w:r>
      <w:r w:rsidR="00673FB8" w:rsidRPr="00747B42">
        <w:rPr>
          <w:rFonts w:ascii="Times New Roman" w:hAnsi="Times New Roman" w:cs="Times New Roman"/>
          <w:bCs/>
          <w:i/>
        </w:rPr>
        <w:t>Weapons</w:t>
      </w:r>
      <w:r w:rsidR="0088057C" w:rsidRPr="00747B42">
        <w:rPr>
          <w:rFonts w:ascii="Times New Roman" w:hAnsi="Times New Roman" w:cs="Times New Roman"/>
          <w:bCs/>
          <w:i/>
        </w:rPr>
        <w:t xml:space="preserve"> </w:t>
      </w:r>
      <w:r w:rsidR="00AC17E0" w:rsidRPr="00747B42">
        <w:rPr>
          <w:rFonts w:ascii="Times New Roman" w:hAnsi="Times New Roman" w:cs="Times New Roman"/>
          <w:bCs/>
          <w:i/>
        </w:rPr>
        <w:t>Systems</w:t>
      </w:r>
      <w:r w:rsidR="00AC17E0" w:rsidRPr="00747B42">
        <w:rPr>
          <w:rFonts w:ascii="Times New Roman" w:hAnsi="Times New Roman" w:cs="Times New Roman"/>
          <w:bCs/>
        </w:rPr>
        <w:t>, Opinio Juris, 2019.</w:t>
      </w:r>
    </w:p>
    <w:p w14:paraId="1F03FE21" w14:textId="77777777" w:rsidR="00144CDE" w:rsidRPr="00C44096" w:rsidRDefault="00000000" w:rsidP="00C44096">
      <w:pPr>
        <w:pStyle w:val="FootnoteText"/>
        <w:jc w:val="both"/>
        <w:rPr>
          <w:rFonts w:ascii="Times New Roman" w:hAnsi="Times New Roman" w:cs="Times New Roman"/>
        </w:rPr>
      </w:pPr>
      <w:hyperlink r:id="rId10" w:history="1">
        <w:r w:rsidR="00144CDE" w:rsidRPr="00747B42">
          <w:rPr>
            <w:rStyle w:val="Hyperlink"/>
            <w:rFonts w:ascii="Times New Roman" w:hAnsi="Times New Roman" w:cs="Times New Roman"/>
            <w:color w:val="auto"/>
          </w:rPr>
          <w:t>http://opiniojuris.org/2019/05/08/new-technologies-symposium-autonomous-weapons-systems-why-keeping-a-human-on-the-loop-is-not-enough/</w:t>
        </w:r>
      </w:hyperlink>
      <w:r w:rsidR="00144CDE" w:rsidRPr="00747B42">
        <w:rPr>
          <w:rFonts w:ascii="Times New Roman" w:hAnsi="Times New Roman" w:cs="Times New Roman"/>
        </w:rPr>
        <w:t xml:space="preserve"> </w:t>
      </w:r>
    </w:p>
  </w:footnote>
  <w:footnote w:id="29">
    <w:p w14:paraId="1F03FE22" w14:textId="77777777" w:rsidR="006B303A" w:rsidRPr="006B303A" w:rsidRDefault="006B303A" w:rsidP="00C44096">
      <w:pPr>
        <w:pStyle w:val="FootnoteText"/>
        <w:jc w:val="both"/>
      </w:pPr>
      <w:r w:rsidRPr="00C44096">
        <w:rPr>
          <w:rStyle w:val="FootnoteReference"/>
          <w:rFonts w:ascii="Times New Roman" w:hAnsi="Times New Roman" w:cs="Times New Roman"/>
        </w:rPr>
        <w:footnoteRef/>
      </w:r>
      <w:r w:rsidRPr="00C44096">
        <w:rPr>
          <w:rFonts w:ascii="Times New Roman" w:hAnsi="Times New Roman" w:cs="Times New Roman"/>
        </w:rPr>
        <w:t xml:space="preserve"> </w:t>
      </w:r>
      <w:hyperlink r:id="rId11" w:history="1">
        <w:r w:rsidRPr="00312980">
          <w:rPr>
            <w:rStyle w:val="Hyperlink"/>
            <w:rFonts w:ascii="Times New Roman" w:hAnsi="Times New Roman" w:cs="Times New Roman"/>
            <w:color w:val="auto"/>
          </w:rPr>
          <w:t>https://www.theguardian.com/us-news/2021/dec/02/us-rejects-calls-regulating-banning-killer-robots</w:t>
        </w:r>
      </w:hyperlink>
      <w:r w:rsidRPr="0031298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6C2"/>
    <w:multiLevelType w:val="hybridMultilevel"/>
    <w:tmpl w:val="7672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155FC"/>
    <w:multiLevelType w:val="hybridMultilevel"/>
    <w:tmpl w:val="BBB8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43A77"/>
    <w:multiLevelType w:val="hybridMultilevel"/>
    <w:tmpl w:val="3A5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70CE5"/>
    <w:multiLevelType w:val="hybridMultilevel"/>
    <w:tmpl w:val="9CF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611CC"/>
    <w:multiLevelType w:val="multilevel"/>
    <w:tmpl w:val="D40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3723C"/>
    <w:multiLevelType w:val="hybridMultilevel"/>
    <w:tmpl w:val="9218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024EAB"/>
    <w:multiLevelType w:val="hybridMultilevel"/>
    <w:tmpl w:val="6FC41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FA76E4"/>
    <w:multiLevelType w:val="hybridMultilevel"/>
    <w:tmpl w:val="BFC4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10E20"/>
    <w:multiLevelType w:val="hybridMultilevel"/>
    <w:tmpl w:val="182A7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71602C"/>
    <w:multiLevelType w:val="hybridMultilevel"/>
    <w:tmpl w:val="9C3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129745">
    <w:abstractNumId w:val="1"/>
  </w:num>
  <w:num w:numId="2" w16cid:durableId="1513763927">
    <w:abstractNumId w:val="8"/>
  </w:num>
  <w:num w:numId="3" w16cid:durableId="579102763">
    <w:abstractNumId w:val="5"/>
  </w:num>
  <w:num w:numId="4" w16cid:durableId="432478775">
    <w:abstractNumId w:val="2"/>
  </w:num>
  <w:num w:numId="5" w16cid:durableId="207031871">
    <w:abstractNumId w:val="9"/>
  </w:num>
  <w:num w:numId="6" w16cid:durableId="247159035">
    <w:abstractNumId w:val="3"/>
  </w:num>
  <w:num w:numId="7" w16cid:durableId="68818931">
    <w:abstractNumId w:val="6"/>
  </w:num>
  <w:num w:numId="8" w16cid:durableId="998385896">
    <w:abstractNumId w:val="7"/>
  </w:num>
  <w:num w:numId="9" w16cid:durableId="1728795276">
    <w:abstractNumId w:val="0"/>
  </w:num>
  <w:num w:numId="10" w16cid:durableId="1046560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C9"/>
    <w:rsid w:val="00012439"/>
    <w:rsid w:val="00013F53"/>
    <w:rsid w:val="00017670"/>
    <w:rsid w:val="00017C43"/>
    <w:rsid w:val="00021738"/>
    <w:rsid w:val="0002340E"/>
    <w:rsid w:val="000316E2"/>
    <w:rsid w:val="00047589"/>
    <w:rsid w:val="00056A94"/>
    <w:rsid w:val="00072235"/>
    <w:rsid w:val="00080146"/>
    <w:rsid w:val="000A3BF1"/>
    <w:rsid w:val="000C2598"/>
    <w:rsid w:val="000C3099"/>
    <w:rsid w:val="000C5F14"/>
    <w:rsid w:val="000D0672"/>
    <w:rsid w:val="000D2284"/>
    <w:rsid w:val="000D3DDA"/>
    <w:rsid w:val="000D7C2E"/>
    <w:rsid w:val="00137117"/>
    <w:rsid w:val="00144CDE"/>
    <w:rsid w:val="00155959"/>
    <w:rsid w:val="0016551B"/>
    <w:rsid w:val="0017252B"/>
    <w:rsid w:val="00176789"/>
    <w:rsid w:val="001920EF"/>
    <w:rsid w:val="0019411D"/>
    <w:rsid w:val="001A26F4"/>
    <w:rsid w:val="001A51D4"/>
    <w:rsid w:val="001A6A44"/>
    <w:rsid w:val="001B6041"/>
    <w:rsid w:val="001C20E5"/>
    <w:rsid w:val="001E5147"/>
    <w:rsid w:val="001F08C4"/>
    <w:rsid w:val="00200F0B"/>
    <w:rsid w:val="0020250A"/>
    <w:rsid w:val="00210DAF"/>
    <w:rsid w:val="00222E5F"/>
    <w:rsid w:val="00224D11"/>
    <w:rsid w:val="00230C10"/>
    <w:rsid w:val="00234371"/>
    <w:rsid w:val="002345E9"/>
    <w:rsid w:val="00244C37"/>
    <w:rsid w:val="00252112"/>
    <w:rsid w:val="002539A6"/>
    <w:rsid w:val="00260CB4"/>
    <w:rsid w:val="00266FBD"/>
    <w:rsid w:val="002728C9"/>
    <w:rsid w:val="002769E6"/>
    <w:rsid w:val="0028104D"/>
    <w:rsid w:val="002841CF"/>
    <w:rsid w:val="0029292D"/>
    <w:rsid w:val="00297EC7"/>
    <w:rsid w:val="002A0F61"/>
    <w:rsid w:val="002B1081"/>
    <w:rsid w:val="002C5132"/>
    <w:rsid w:val="002D3ACD"/>
    <w:rsid w:val="002D467F"/>
    <w:rsid w:val="002E3FF2"/>
    <w:rsid w:val="002E40A4"/>
    <w:rsid w:val="002F5F8B"/>
    <w:rsid w:val="00307BC4"/>
    <w:rsid w:val="00312980"/>
    <w:rsid w:val="0031344F"/>
    <w:rsid w:val="003164FC"/>
    <w:rsid w:val="003231A8"/>
    <w:rsid w:val="00323CC3"/>
    <w:rsid w:val="003258F9"/>
    <w:rsid w:val="00333F28"/>
    <w:rsid w:val="0034359B"/>
    <w:rsid w:val="00346948"/>
    <w:rsid w:val="00376A72"/>
    <w:rsid w:val="0038486B"/>
    <w:rsid w:val="0038689C"/>
    <w:rsid w:val="00394384"/>
    <w:rsid w:val="00394AE0"/>
    <w:rsid w:val="003A33C3"/>
    <w:rsid w:val="003C4F25"/>
    <w:rsid w:val="003D15D5"/>
    <w:rsid w:val="003D49DC"/>
    <w:rsid w:val="003D68BE"/>
    <w:rsid w:val="003E3BC6"/>
    <w:rsid w:val="003E736F"/>
    <w:rsid w:val="003F3970"/>
    <w:rsid w:val="0040352F"/>
    <w:rsid w:val="00410975"/>
    <w:rsid w:val="00426612"/>
    <w:rsid w:val="0043766F"/>
    <w:rsid w:val="00443069"/>
    <w:rsid w:val="00476B78"/>
    <w:rsid w:val="00491187"/>
    <w:rsid w:val="004A1408"/>
    <w:rsid w:val="004A4507"/>
    <w:rsid w:val="004C2FD8"/>
    <w:rsid w:val="004C3B60"/>
    <w:rsid w:val="004C3C26"/>
    <w:rsid w:val="004D0C08"/>
    <w:rsid w:val="004E1192"/>
    <w:rsid w:val="004E414B"/>
    <w:rsid w:val="00506158"/>
    <w:rsid w:val="00513BD0"/>
    <w:rsid w:val="00514202"/>
    <w:rsid w:val="005245E1"/>
    <w:rsid w:val="00540BD2"/>
    <w:rsid w:val="005709D4"/>
    <w:rsid w:val="00581474"/>
    <w:rsid w:val="0059106F"/>
    <w:rsid w:val="00593DDD"/>
    <w:rsid w:val="005A01BB"/>
    <w:rsid w:val="005A3E9F"/>
    <w:rsid w:val="005B5DA8"/>
    <w:rsid w:val="005F4970"/>
    <w:rsid w:val="0060089A"/>
    <w:rsid w:val="00601B12"/>
    <w:rsid w:val="006057D3"/>
    <w:rsid w:val="006208DD"/>
    <w:rsid w:val="00625980"/>
    <w:rsid w:val="006303FD"/>
    <w:rsid w:val="00644A87"/>
    <w:rsid w:val="006470FA"/>
    <w:rsid w:val="00655512"/>
    <w:rsid w:val="00657C1C"/>
    <w:rsid w:val="00664A32"/>
    <w:rsid w:val="00673FB8"/>
    <w:rsid w:val="006772BC"/>
    <w:rsid w:val="006818B3"/>
    <w:rsid w:val="006B303A"/>
    <w:rsid w:val="006D29D8"/>
    <w:rsid w:val="006D338E"/>
    <w:rsid w:val="006D456B"/>
    <w:rsid w:val="006D550E"/>
    <w:rsid w:val="00713B9C"/>
    <w:rsid w:val="0072537C"/>
    <w:rsid w:val="0073506F"/>
    <w:rsid w:val="007475D5"/>
    <w:rsid w:val="00747B42"/>
    <w:rsid w:val="00757F87"/>
    <w:rsid w:val="0078014D"/>
    <w:rsid w:val="0078369F"/>
    <w:rsid w:val="00787560"/>
    <w:rsid w:val="00796F70"/>
    <w:rsid w:val="007B19F8"/>
    <w:rsid w:val="007C425B"/>
    <w:rsid w:val="007D7061"/>
    <w:rsid w:val="007E5BAA"/>
    <w:rsid w:val="00810C11"/>
    <w:rsid w:val="00821E8A"/>
    <w:rsid w:val="0083485E"/>
    <w:rsid w:val="00847060"/>
    <w:rsid w:val="00851945"/>
    <w:rsid w:val="00867D9C"/>
    <w:rsid w:val="00876FD2"/>
    <w:rsid w:val="0088057C"/>
    <w:rsid w:val="00882F4B"/>
    <w:rsid w:val="00887A68"/>
    <w:rsid w:val="00892725"/>
    <w:rsid w:val="00896B36"/>
    <w:rsid w:val="00896D5B"/>
    <w:rsid w:val="008A7483"/>
    <w:rsid w:val="008B2F67"/>
    <w:rsid w:val="008C0541"/>
    <w:rsid w:val="008C3DEF"/>
    <w:rsid w:val="008C776C"/>
    <w:rsid w:val="008D02D3"/>
    <w:rsid w:val="008D1F97"/>
    <w:rsid w:val="008D5881"/>
    <w:rsid w:val="008D5F35"/>
    <w:rsid w:val="008F242F"/>
    <w:rsid w:val="008F7F6C"/>
    <w:rsid w:val="009039EF"/>
    <w:rsid w:val="0090685F"/>
    <w:rsid w:val="00912BB5"/>
    <w:rsid w:val="00916E0A"/>
    <w:rsid w:val="00917736"/>
    <w:rsid w:val="0092494C"/>
    <w:rsid w:val="00927939"/>
    <w:rsid w:val="00937E39"/>
    <w:rsid w:val="00940D72"/>
    <w:rsid w:val="00956830"/>
    <w:rsid w:val="00975191"/>
    <w:rsid w:val="00975B8F"/>
    <w:rsid w:val="009810CB"/>
    <w:rsid w:val="00984F7C"/>
    <w:rsid w:val="00991412"/>
    <w:rsid w:val="00993877"/>
    <w:rsid w:val="009B3500"/>
    <w:rsid w:val="009C6921"/>
    <w:rsid w:val="009D2D68"/>
    <w:rsid w:val="009F1EE9"/>
    <w:rsid w:val="009F4321"/>
    <w:rsid w:val="00A00379"/>
    <w:rsid w:val="00A10395"/>
    <w:rsid w:val="00A10E7D"/>
    <w:rsid w:val="00A14AE6"/>
    <w:rsid w:val="00A16EFD"/>
    <w:rsid w:val="00A16F84"/>
    <w:rsid w:val="00A23A68"/>
    <w:rsid w:val="00A26B57"/>
    <w:rsid w:val="00A30CC3"/>
    <w:rsid w:val="00A369B7"/>
    <w:rsid w:val="00A50C5B"/>
    <w:rsid w:val="00A66178"/>
    <w:rsid w:val="00A6724A"/>
    <w:rsid w:val="00A839A9"/>
    <w:rsid w:val="00A867EF"/>
    <w:rsid w:val="00A92573"/>
    <w:rsid w:val="00AA16FA"/>
    <w:rsid w:val="00AA3B89"/>
    <w:rsid w:val="00AC17E0"/>
    <w:rsid w:val="00AE2B8F"/>
    <w:rsid w:val="00B17DD3"/>
    <w:rsid w:val="00B21370"/>
    <w:rsid w:val="00B3452E"/>
    <w:rsid w:val="00B44810"/>
    <w:rsid w:val="00B61BE8"/>
    <w:rsid w:val="00B6297E"/>
    <w:rsid w:val="00B64AEB"/>
    <w:rsid w:val="00B67371"/>
    <w:rsid w:val="00B67E2F"/>
    <w:rsid w:val="00B71AAF"/>
    <w:rsid w:val="00B945C6"/>
    <w:rsid w:val="00B976E5"/>
    <w:rsid w:val="00BA289A"/>
    <w:rsid w:val="00BB43D4"/>
    <w:rsid w:val="00BB753E"/>
    <w:rsid w:val="00BC2C07"/>
    <w:rsid w:val="00BC4E6D"/>
    <w:rsid w:val="00BC61D3"/>
    <w:rsid w:val="00BD20E2"/>
    <w:rsid w:val="00BD2AA1"/>
    <w:rsid w:val="00BD42FD"/>
    <w:rsid w:val="00BE2A60"/>
    <w:rsid w:val="00BE2BF3"/>
    <w:rsid w:val="00BE7866"/>
    <w:rsid w:val="00C00915"/>
    <w:rsid w:val="00C07103"/>
    <w:rsid w:val="00C11DCE"/>
    <w:rsid w:val="00C145D6"/>
    <w:rsid w:val="00C16BC8"/>
    <w:rsid w:val="00C227E3"/>
    <w:rsid w:val="00C24CB5"/>
    <w:rsid w:val="00C3044E"/>
    <w:rsid w:val="00C33189"/>
    <w:rsid w:val="00C40B2A"/>
    <w:rsid w:val="00C414F4"/>
    <w:rsid w:val="00C43968"/>
    <w:rsid w:val="00C44096"/>
    <w:rsid w:val="00C47AF6"/>
    <w:rsid w:val="00C63C1E"/>
    <w:rsid w:val="00C66300"/>
    <w:rsid w:val="00C76866"/>
    <w:rsid w:val="00C80EFB"/>
    <w:rsid w:val="00C879B6"/>
    <w:rsid w:val="00C93B7E"/>
    <w:rsid w:val="00CA3DAA"/>
    <w:rsid w:val="00CA7058"/>
    <w:rsid w:val="00CA70DF"/>
    <w:rsid w:val="00CB2CAD"/>
    <w:rsid w:val="00CB752B"/>
    <w:rsid w:val="00CC1F7A"/>
    <w:rsid w:val="00CC3633"/>
    <w:rsid w:val="00CC562B"/>
    <w:rsid w:val="00CD2C74"/>
    <w:rsid w:val="00CE2E64"/>
    <w:rsid w:val="00D032FE"/>
    <w:rsid w:val="00D123C4"/>
    <w:rsid w:val="00D13C44"/>
    <w:rsid w:val="00D23AC9"/>
    <w:rsid w:val="00D23D6F"/>
    <w:rsid w:val="00D35F84"/>
    <w:rsid w:val="00D42759"/>
    <w:rsid w:val="00D44E01"/>
    <w:rsid w:val="00D508B9"/>
    <w:rsid w:val="00D564CD"/>
    <w:rsid w:val="00D72624"/>
    <w:rsid w:val="00D74943"/>
    <w:rsid w:val="00D8389F"/>
    <w:rsid w:val="00D857C0"/>
    <w:rsid w:val="00D910DF"/>
    <w:rsid w:val="00D97100"/>
    <w:rsid w:val="00DA037C"/>
    <w:rsid w:val="00DA0CE9"/>
    <w:rsid w:val="00DA560C"/>
    <w:rsid w:val="00DB6A61"/>
    <w:rsid w:val="00DB75C6"/>
    <w:rsid w:val="00DC7208"/>
    <w:rsid w:val="00DE0A79"/>
    <w:rsid w:val="00DE0EA7"/>
    <w:rsid w:val="00DE5094"/>
    <w:rsid w:val="00DF1253"/>
    <w:rsid w:val="00DF17EB"/>
    <w:rsid w:val="00DF5BF0"/>
    <w:rsid w:val="00E0101B"/>
    <w:rsid w:val="00E13238"/>
    <w:rsid w:val="00E31EB9"/>
    <w:rsid w:val="00E346EC"/>
    <w:rsid w:val="00E45C03"/>
    <w:rsid w:val="00E47FA6"/>
    <w:rsid w:val="00E50B18"/>
    <w:rsid w:val="00E50E70"/>
    <w:rsid w:val="00E67BA4"/>
    <w:rsid w:val="00E76473"/>
    <w:rsid w:val="00E92EC1"/>
    <w:rsid w:val="00E93C5B"/>
    <w:rsid w:val="00E96BE2"/>
    <w:rsid w:val="00EA40AF"/>
    <w:rsid w:val="00EB3C4D"/>
    <w:rsid w:val="00EB6812"/>
    <w:rsid w:val="00EC401D"/>
    <w:rsid w:val="00ED1973"/>
    <w:rsid w:val="00EE1668"/>
    <w:rsid w:val="00EE221A"/>
    <w:rsid w:val="00EE5B84"/>
    <w:rsid w:val="00EF5F57"/>
    <w:rsid w:val="00EF797A"/>
    <w:rsid w:val="00F004FF"/>
    <w:rsid w:val="00F02FB6"/>
    <w:rsid w:val="00F21229"/>
    <w:rsid w:val="00F27274"/>
    <w:rsid w:val="00F31073"/>
    <w:rsid w:val="00F33AF8"/>
    <w:rsid w:val="00F34E9B"/>
    <w:rsid w:val="00F446F9"/>
    <w:rsid w:val="00F642CA"/>
    <w:rsid w:val="00F676BD"/>
    <w:rsid w:val="00F709D1"/>
    <w:rsid w:val="00FA0D78"/>
    <w:rsid w:val="00FA79FF"/>
    <w:rsid w:val="00FB034E"/>
    <w:rsid w:val="00FB7BB9"/>
    <w:rsid w:val="00FB7D23"/>
    <w:rsid w:val="00FC38C1"/>
    <w:rsid w:val="00FD7E83"/>
    <w:rsid w:val="00FE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FDC0"/>
  <w15:chartTrackingRefBased/>
  <w15:docId w15:val="{68D7FFA9-D5A7-4FAA-8ECF-918977CF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69B7"/>
    <w:pPr>
      <w:spacing w:after="0" w:line="240" w:lineRule="auto"/>
    </w:pPr>
    <w:rPr>
      <w:sz w:val="20"/>
      <w:szCs w:val="20"/>
    </w:rPr>
  </w:style>
  <w:style w:type="character" w:customStyle="1" w:styleId="FootnoteTextChar">
    <w:name w:val="Footnote Text Char"/>
    <w:basedOn w:val="DefaultParagraphFont"/>
    <w:link w:val="FootnoteText"/>
    <w:uiPriority w:val="99"/>
    <w:rsid w:val="00A369B7"/>
    <w:rPr>
      <w:sz w:val="20"/>
      <w:szCs w:val="20"/>
    </w:rPr>
  </w:style>
  <w:style w:type="character" w:styleId="FootnoteReference">
    <w:name w:val="footnote reference"/>
    <w:basedOn w:val="DefaultParagraphFont"/>
    <w:uiPriority w:val="99"/>
    <w:semiHidden/>
    <w:unhideWhenUsed/>
    <w:rsid w:val="00A369B7"/>
    <w:rPr>
      <w:vertAlign w:val="superscript"/>
    </w:rPr>
  </w:style>
  <w:style w:type="paragraph" w:styleId="ListParagraph">
    <w:name w:val="List Paragraph"/>
    <w:basedOn w:val="Normal"/>
    <w:uiPriority w:val="34"/>
    <w:qFormat/>
    <w:rsid w:val="00012439"/>
    <w:pPr>
      <w:ind w:left="720"/>
      <w:contextualSpacing/>
    </w:pPr>
  </w:style>
  <w:style w:type="character" w:styleId="Hyperlink">
    <w:name w:val="Hyperlink"/>
    <w:basedOn w:val="DefaultParagraphFont"/>
    <w:uiPriority w:val="99"/>
    <w:unhideWhenUsed/>
    <w:rsid w:val="00F33AF8"/>
    <w:rPr>
      <w:color w:val="0563C1" w:themeColor="hyperlink"/>
      <w:u w:val="single"/>
    </w:rPr>
  </w:style>
  <w:style w:type="character" w:customStyle="1" w:styleId="Heading1Char">
    <w:name w:val="Heading 1 Char"/>
    <w:basedOn w:val="DefaultParagraphFont"/>
    <w:link w:val="Heading1"/>
    <w:uiPriority w:val="9"/>
    <w:rsid w:val="00AC17E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D3DDA"/>
  </w:style>
  <w:style w:type="paragraph" w:styleId="Header">
    <w:name w:val="header"/>
    <w:basedOn w:val="Normal"/>
    <w:link w:val="HeaderChar"/>
    <w:uiPriority w:val="99"/>
    <w:unhideWhenUsed/>
    <w:rsid w:val="00343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59B"/>
  </w:style>
  <w:style w:type="paragraph" w:styleId="Footer">
    <w:name w:val="footer"/>
    <w:basedOn w:val="Normal"/>
    <w:link w:val="FooterChar"/>
    <w:uiPriority w:val="99"/>
    <w:unhideWhenUsed/>
    <w:rsid w:val="00343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59B"/>
  </w:style>
  <w:style w:type="character" w:styleId="UnresolvedMention">
    <w:name w:val="Unresolved Mention"/>
    <w:basedOn w:val="DefaultParagraphFont"/>
    <w:uiPriority w:val="99"/>
    <w:semiHidden/>
    <w:unhideWhenUsed/>
    <w:rsid w:val="00EF5F57"/>
    <w:rPr>
      <w:color w:val="605E5C"/>
      <w:shd w:val="clear" w:color="auto" w:fill="E1DFDD"/>
    </w:rPr>
  </w:style>
  <w:style w:type="paragraph" w:styleId="Revision">
    <w:name w:val="Revision"/>
    <w:hidden/>
    <w:uiPriority w:val="99"/>
    <w:semiHidden/>
    <w:rsid w:val="00307BC4"/>
    <w:pPr>
      <w:spacing w:after="0" w:line="240" w:lineRule="auto"/>
    </w:pPr>
  </w:style>
  <w:style w:type="character" w:styleId="CommentReference">
    <w:name w:val="annotation reference"/>
    <w:basedOn w:val="DefaultParagraphFont"/>
    <w:uiPriority w:val="99"/>
    <w:semiHidden/>
    <w:unhideWhenUsed/>
    <w:rsid w:val="009810CB"/>
    <w:rPr>
      <w:sz w:val="16"/>
      <w:szCs w:val="16"/>
    </w:rPr>
  </w:style>
  <w:style w:type="paragraph" w:styleId="CommentText">
    <w:name w:val="annotation text"/>
    <w:basedOn w:val="Normal"/>
    <w:link w:val="CommentTextChar"/>
    <w:uiPriority w:val="99"/>
    <w:unhideWhenUsed/>
    <w:rsid w:val="009810CB"/>
    <w:pPr>
      <w:spacing w:line="240" w:lineRule="auto"/>
    </w:pPr>
    <w:rPr>
      <w:sz w:val="20"/>
      <w:szCs w:val="20"/>
    </w:rPr>
  </w:style>
  <w:style w:type="character" w:customStyle="1" w:styleId="CommentTextChar">
    <w:name w:val="Comment Text Char"/>
    <w:basedOn w:val="DefaultParagraphFont"/>
    <w:link w:val="CommentText"/>
    <w:uiPriority w:val="99"/>
    <w:rsid w:val="009810CB"/>
    <w:rPr>
      <w:sz w:val="20"/>
      <w:szCs w:val="20"/>
    </w:rPr>
  </w:style>
  <w:style w:type="paragraph" w:styleId="CommentSubject">
    <w:name w:val="annotation subject"/>
    <w:basedOn w:val="CommentText"/>
    <w:next w:val="CommentText"/>
    <w:link w:val="CommentSubjectChar"/>
    <w:uiPriority w:val="99"/>
    <w:semiHidden/>
    <w:unhideWhenUsed/>
    <w:rsid w:val="009810CB"/>
    <w:rPr>
      <w:b/>
      <w:bCs/>
    </w:rPr>
  </w:style>
  <w:style w:type="character" w:customStyle="1" w:styleId="CommentSubjectChar">
    <w:name w:val="Comment Subject Char"/>
    <w:basedOn w:val="CommentTextChar"/>
    <w:link w:val="CommentSubject"/>
    <w:uiPriority w:val="99"/>
    <w:semiHidden/>
    <w:rsid w:val="00981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545">
      <w:bodyDiv w:val="1"/>
      <w:marLeft w:val="0"/>
      <w:marRight w:val="0"/>
      <w:marTop w:val="0"/>
      <w:marBottom w:val="0"/>
      <w:divBdr>
        <w:top w:val="none" w:sz="0" w:space="0" w:color="auto"/>
        <w:left w:val="none" w:sz="0" w:space="0" w:color="auto"/>
        <w:bottom w:val="none" w:sz="0" w:space="0" w:color="auto"/>
        <w:right w:val="none" w:sz="0" w:space="0" w:color="auto"/>
      </w:divBdr>
    </w:div>
    <w:div w:id="33627368">
      <w:bodyDiv w:val="1"/>
      <w:marLeft w:val="0"/>
      <w:marRight w:val="0"/>
      <w:marTop w:val="0"/>
      <w:marBottom w:val="0"/>
      <w:divBdr>
        <w:top w:val="none" w:sz="0" w:space="0" w:color="auto"/>
        <w:left w:val="none" w:sz="0" w:space="0" w:color="auto"/>
        <w:bottom w:val="none" w:sz="0" w:space="0" w:color="auto"/>
        <w:right w:val="none" w:sz="0" w:space="0" w:color="auto"/>
      </w:divBdr>
    </w:div>
    <w:div w:id="64686824">
      <w:bodyDiv w:val="1"/>
      <w:marLeft w:val="0"/>
      <w:marRight w:val="0"/>
      <w:marTop w:val="0"/>
      <w:marBottom w:val="0"/>
      <w:divBdr>
        <w:top w:val="none" w:sz="0" w:space="0" w:color="auto"/>
        <w:left w:val="none" w:sz="0" w:space="0" w:color="auto"/>
        <w:bottom w:val="none" w:sz="0" w:space="0" w:color="auto"/>
        <w:right w:val="none" w:sz="0" w:space="0" w:color="auto"/>
      </w:divBdr>
    </w:div>
    <w:div w:id="74327587">
      <w:bodyDiv w:val="1"/>
      <w:marLeft w:val="0"/>
      <w:marRight w:val="0"/>
      <w:marTop w:val="0"/>
      <w:marBottom w:val="0"/>
      <w:divBdr>
        <w:top w:val="none" w:sz="0" w:space="0" w:color="auto"/>
        <w:left w:val="none" w:sz="0" w:space="0" w:color="auto"/>
        <w:bottom w:val="none" w:sz="0" w:space="0" w:color="auto"/>
        <w:right w:val="none" w:sz="0" w:space="0" w:color="auto"/>
      </w:divBdr>
    </w:div>
    <w:div w:id="153036379">
      <w:bodyDiv w:val="1"/>
      <w:marLeft w:val="0"/>
      <w:marRight w:val="0"/>
      <w:marTop w:val="0"/>
      <w:marBottom w:val="0"/>
      <w:divBdr>
        <w:top w:val="none" w:sz="0" w:space="0" w:color="auto"/>
        <w:left w:val="none" w:sz="0" w:space="0" w:color="auto"/>
        <w:bottom w:val="none" w:sz="0" w:space="0" w:color="auto"/>
        <w:right w:val="none" w:sz="0" w:space="0" w:color="auto"/>
      </w:divBdr>
    </w:div>
    <w:div w:id="154224750">
      <w:bodyDiv w:val="1"/>
      <w:marLeft w:val="0"/>
      <w:marRight w:val="0"/>
      <w:marTop w:val="0"/>
      <w:marBottom w:val="0"/>
      <w:divBdr>
        <w:top w:val="none" w:sz="0" w:space="0" w:color="auto"/>
        <w:left w:val="none" w:sz="0" w:space="0" w:color="auto"/>
        <w:bottom w:val="none" w:sz="0" w:space="0" w:color="auto"/>
        <w:right w:val="none" w:sz="0" w:space="0" w:color="auto"/>
      </w:divBdr>
    </w:div>
    <w:div w:id="167255546">
      <w:bodyDiv w:val="1"/>
      <w:marLeft w:val="0"/>
      <w:marRight w:val="0"/>
      <w:marTop w:val="0"/>
      <w:marBottom w:val="0"/>
      <w:divBdr>
        <w:top w:val="none" w:sz="0" w:space="0" w:color="auto"/>
        <w:left w:val="none" w:sz="0" w:space="0" w:color="auto"/>
        <w:bottom w:val="none" w:sz="0" w:space="0" w:color="auto"/>
        <w:right w:val="none" w:sz="0" w:space="0" w:color="auto"/>
      </w:divBdr>
    </w:div>
    <w:div w:id="203177629">
      <w:bodyDiv w:val="1"/>
      <w:marLeft w:val="0"/>
      <w:marRight w:val="0"/>
      <w:marTop w:val="0"/>
      <w:marBottom w:val="0"/>
      <w:divBdr>
        <w:top w:val="none" w:sz="0" w:space="0" w:color="auto"/>
        <w:left w:val="none" w:sz="0" w:space="0" w:color="auto"/>
        <w:bottom w:val="none" w:sz="0" w:space="0" w:color="auto"/>
        <w:right w:val="none" w:sz="0" w:space="0" w:color="auto"/>
      </w:divBdr>
    </w:div>
    <w:div w:id="315771082">
      <w:bodyDiv w:val="1"/>
      <w:marLeft w:val="0"/>
      <w:marRight w:val="0"/>
      <w:marTop w:val="0"/>
      <w:marBottom w:val="0"/>
      <w:divBdr>
        <w:top w:val="none" w:sz="0" w:space="0" w:color="auto"/>
        <w:left w:val="none" w:sz="0" w:space="0" w:color="auto"/>
        <w:bottom w:val="none" w:sz="0" w:space="0" w:color="auto"/>
        <w:right w:val="none" w:sz="0" w:space="0" w:color="auto"/>
      </w:divBdr>
    </w:div>
    <w:div w:id="346449464">
      <w:bodyDiv w:val="1"/>
      <w:marLeft w:val="0"/>
      <w:marRight w:val="0"/>
      <w:marTop w:val="0"/>
      <w:marBottom w:val="0"/>
      <w:divBdr>
        <w:top w:val="none" w:sz="0" w:space="0" w:color="auto"/>
        <w:left w:val="none" w:sz="0" w:space="0" w:color="auto"/>
        <w:bottom w:val="none" w:sz="0" w:space="0" w:color="auto"/>
        <w:right w:val="none" w:sz="0" w:space="0" w:color="auto"/>
      </w:divBdr>
    </w:div>
    <w:div w:id="356659232">
      <w:bodyDiv w:val="1"/>
      <w:marLeft w:val="0"/>
      <w:marRight w:val="0"/>
      <w:marTop w:val="0"/>
      <w:marBottom w:val="0"/>
      <w:divBdr>
        <w:top w:val="none" w:sz="0" w:space="0" w:color="auto"/>
        <w:left w:val="none" w:sz="0" w:space="0" w:color="auto"/>
        <w:bottom w:val="none" w:sz="0" w:space="0" w:color="auto"/>
        <w:right w:val="none" w:sz="0" w:space="0" w:color="auto"/>
      </w:divBdr>
    </w:div>
    <w:div w:id="399836586">
      <w:bodyDiv w:val="1"/>
      <w:marLeft w:val="0"/>
      <w:marRight w:val="0"/>
      <w:marTop w:val="0"/>
      <w:marBottom w:val="0"/>
      <w:divBdr>
        <w:top w:val="none" w:sz="0" w:space="0" w:color="auto"/>
        <w:left w:val="none" w:sz="0" w:space="0" w:color="auto"/>
        <w:bottom w:val="none" w:sz="0" w:space="0" w:color="auto"/>
        <w:right w:val="none" w:sz="0" w:space="0" w:color="auto"/>
      </w:divBdr>
    </w:div>
    <w:div w:id="628055861">
      <w:bodyDiv w:val="1"/>
      <w:marLeft w:val="0"/>
      <w:marRight w:val="0"/>
      <w:marTop w:val="0"/>
      <w:marBottom w:val="0"/>
      <w:divBdr>
        <w:top w:val="none" w:sz="0" w:space="0" w:color="auto"/>
        <w:left w:val="none" w:sz="0" w:space="0" w:color="auto"/>
        <w:bottom w:val="none" w:sz="0" w:space="0" w:color="auto"/>
        <w:right w:val="none" w:sz="0" w:space="0" w:color="auto"/>
      </w:divBdr>
    </w:div>
    <w:div w:id="664670325">
      <w:bodyDiv w:val="1"/>
      <w:marLeft w:val="0"/>
      <w:marRight w:val="0"/>
      <w:marTop w:val="0"/>
      <w:marBottom w:val="0"/>
      <w:divBdr>
        <w:top w:val="none" w:sz="0" w:space="0" w:color="auto"/>
        <w:left w:val="none" w:sz="0" w:space="0" w:color="auto"/>
        <w:bottom w:val="none" w:sz="0" w:space="0" w:color="auto"/>
        <w:right w:val="none" w:sz="0" w:space="0" w:color="auto"/>
      </w:divBdr>
    </w:div>
    <w:div w:id="755130280">
      <w:bodyDiv w:val="1"/>
      <w:marLeft w:val="0"/>
      <w:marRight w:val="0"/>
      <w:marTop w:val="0"/>
      <w:marBottom w:val="0"/>
      <w:divBdr>
        <w:top w:val="none" w:sz="0" w:space="0" w:color="auto"/>
        <w:left w:val="none" w:sz="0" w:space="0" w:color="auto"/>
        <w:bottom w:val="none" w:sz="0" w:space="0" w:color="auto"/>
        <w:right w:val="none" w:sz="0" w:space="0" w:color="auto"/>
      </w:divBdr>
    </w:div>
    <w:div w:id="759909452">
      <w:bodyDiv w:val="1"/>
      <w:marLeft w:val="0"/>
      <w:marRight w:val="0"/>
      <w:marTop w:val="0"/>
      <w:marBottom w:val="0"/>
      <w:divBdr>
        <w:top w:val="none" w:sz="0" w:space="0" w:color="auto"/>
        <w:left w:val="none" w:sz="0" w:space="0" w:color="auto"/>
        <w:bottom w:val="none" w:sz="0" w:space="0" w:color="auto"/>
        <w:right w:val="none" w:sz="0" w:space="0" w:color="auto"/>
      </w:divBdr>
    </w:div>
    <w:div w:id="873350031">
      <w:bodyDiv w:val="1"/>
      <w:marLeft w:val="0"/>
      <w:marRight w:val="0"/>
      <w:marTop w:val="0"/>
      <w:marBottom w:val="0"/>
      <w:divBdr>
        <w:top w:val="none" w:sz="0" w:space="0" w:color="auto"/>
        <w:left w:val="none" w:sz="0" w:space="0" w:color="auto"/>
        <w:bottom w:val="none" w:sz="0" w:space="0" w:color="auto"/>
        <w:right w:val="none" w:sz="0" w:space="0" w:color="auto"/>
      </w:divBdr>
    </w:div>
    <w:div w:id="897663620">
      <w:bodyDiv w:val="1"/>
      <w:marLeft w:val="0"/>
      <w:marRight w:val="0"/>
      <w:marTop w:val="0"/>
      <w:marBottom w:val="0"/>
      <w:divBdr>
        <w:top w:val="none" w:sz="0" w:space="0" w:color="auto"/>
        <w:left w:val="none" w:sz="0" w:space="0" w:color="auto"/>
        <w:bottom w:val="none" w:sz="0" w:space="0" w:color="auto"/>
        <w:right w:val="none" w:sz="0" w:space="0" w:color="auto"/>
      </w:divBdr>
    </w:div>
    <w:div w:id="943852751">
      <w:bodyDiv w:val="1"/>
      <w:marLeft w:val="0"/>
      <w:marRight w:val="0"/>
      <w:marTop w:val="0"/>
      <w:marBottom w:val="0"/>
      <w:divBdr>
        <w:top w:val="none" w:sz="0" w:space="0" w:color="auto"/>
        <w:left w:val="none" w:sz="0" w:space="0" w:color="auto"/>
        <w:bottom w:val="none" w:sz="0" w:space="0" w:color="auto"/>
        <w:right w:val="none" w:sz="0" w:space="0" w:color="auto"/>
      </w:divBdr>
    </w:div>
    <w:div w:id="958103363">
      <w:bodyDiv w:val="1"/>
      <w:marLeft w:val="0"/>
      <w:marRight w:val="0"/>
      <w:marTop w:val="0"/>
      <w:marBottom w:val="0"/>
      <w:divBdr>
        <w:top w:val="none" w:sz="0" w:space="0" w:color="auto"/>
        <w:left w:val="none" w:sz="0" w:space="0" w:color="auto"/>
        <w:bottom w:val="none" w:sz="0" w:space="0" w:color="auto"/>
        <w:right w:val="none" w:sz="0" w:space="0" w:color="auto"/>
      </w:divBdr>
    </w:div>
    <w:div w:id="1147017431">
      <w:bodyDiv w:val="1"/>
      <w:marLeft w:val="0"/>
      <w:marRight w:val="0"/>
      <w:marTop w:val="0"/>
      <w:marBottom w:val="0"/>
      <w:divBdr>
        <w:top w:val="none" w:sz="0" w:space="0" w:color="auto"/>
        <w:left w:val="none" w:sz="0" w:space="0" w:color="auto"/>
        <w:bottom w:val="none" w:sz="0" w:space="0" w:color="auto"/>
        <w:right w:val="none" w:sz="0" w:space="0" w:color="auto"/>
      </w:divBdr>
    </w:div>
    <w:div w:id="1159350866">
      <w:bodyDiv w:val="1"/>
      <w:marLeft w:val="0"/>
      <w:marRight w:val="0"/>
      <w:marTop w:val="0"/>
      <w:marBottom w:val="0"/>
      <w:divBdr>
        <w:top w:val="none" w:sz="0" w:space="0" w:color="auto"/>
        <w:left w:val="none" w:sz="0" w:space="0" w:color="auto"/>
        <w:bottom w:val="none" w:sz="0" w:space="0" w:color="auto"/>
        <w:right w:val="none" w:sz="0" w:space="0" w:color="auto"/>
      </w:divBdr>
    </w:div>
    <w:div w:id="1268807443">
      <w:bodyDiv w:val="1"/>
      <w:marLeft w:val="0"/>
      <w:marRight w:val="0"/>
      <w:marTop w:val="0"/>
      <w:marBottom w:val="0"/>
      <w:divBdr>
        <w:top w:val="none" w:sz="0" w:space="0" w:color="auto"/>
        <w:left w:val="none" w:sz="0" w:space="0" w:color="auto"/>
        <w:bottom w:val="none" w:sz="0" w:space="0" w:color="auto"/>
        <w:right w:val="none" w:sz="0" w:space="0" w:color="auto"/>
      </w:divBdr>
    </w:div>
    <w:div w:id="1272666663">
      <w:bodyDiv w:val="1"/>
      <w:marLeft w:val="0"/>
      <w:marRight w:val="0"/>
      <w:marTop w:val="0"/>
      <w:marBottom w:val="0"/>
      <w:divBdr>
        <w:top w:val="none" w:sz="0" w:space="0" w:color="auto"/>
        <w:left w:val="none" w:sz="0" w:space="0" w:color="auto"/>
        <w:bottom w:val="none" w:sz="0" w:space="0" w:color="auto"/>
        <w:right w:val="none" w:sz="0" w:space="0" w:color="auto"/>
      </w:divBdr>
    </w:div>
    <w:div w:id="1328946094">
      <w:bodyDiv w:val="1"/>
      <w:marLeft w:val="0"/>
      <w:marRight w:val="0"/>
      <w:marTop w:val="0"/>
      <w:marBottom w:val="0"/>
      <w:divBdr>
        <w:top w:val="none" w:sz="0" w:space="0" w:color="auto"/>
        <w:left w:val="none" w:sz="0" w:space="0" w:color="auto"/>
        <w:bottom w:val="none" w:sz="0" w:space="0" w:color="auto"/>
        <w:right w:val="none" w:sz="0" w:space="0" w:color="auto"/>
      </w:divBdr>
    </w:div>
    <w:div w:id="1336415025">
      <w:bodyDiv w:val="1"/>
      <w:marLeft w:val="0"/>
      <w:marRight w:val="0"/>
      <w:marTop w:val="0"/>
      <w:marBottom w:val="0"/>
      <w:divBdr>
        <w:top w:val="none" w:sz="0" w:space="0" w:color="auto"/>
        <w:left w:val="none" w:sz="0" w:space="0" w:color="auto"/>
        <w:bottom w:val="none" w:sz="0" w:space="0" w:color="auto"/>
        <w:right w:val="none" w:sz="0" w:space="0" w:color="auto"/>
      </w:divBdr>
    </w:div>
    <w:div w:id="1404261483">
      <w:bodyDiv w:val="1"/>
      <w:marLeft w:val="0"/>
      <w:marRight w:val="0"/>
      <w:marTop w:val="0"/>
      <w:marBottom w:val="0"/>
      <w:divBdr>
        <w:top w:val="none" w:sz="0" w:space="0" w:color="auto"/>
        <w:left w:val="none" w:sz="0" w:space="0" w:color="auto"/>
        <w:bottom w:val="none" w:sz="0" w:space="0" w:color="auto"/>
        <w:right w:val="none" w:sz="0" w:space="0" w:color="auto"/>
      </w:divBdr>
    </w:div>
    <w:div w:id="1441338417">
      <w:bodyDiv w:val="1"/>
      <w:marLeft w:val="0"/>
      <w:marRight w:val="0"/>
      <w:marTop w:val="0"/>
      <w:marBottom w:val="0"/>
      <w:divBdr>
        <w:top w:val="none" w:sz="0" w:space="0" w:color="auto"/>
        <w:left w:val="none" w:sz="0" w:space="0" w:color="auto"/>
        <w:bottom w:val="none" w:sz="0" w:space="0" w:color="auto"/>
        <w:right w:val="none" w:sz="0" w:space="0" w:color="auto"/>
      </w:divBdr>
    </w:div>
    <w:div w:id="1460297521">
      <w:bodyDiv w:val="1"/>
      <w:marLeft w:val="0"/>
      <w:marRight w:val="0"/>
      <w:marTop w:val="0"/>
      <w:marBottom w:val="0"/>
      <w:divBdr>
        <w:top w:val="none" w:sz="0" w:space="0" w:color="auto"/>
        <w:left w:val="none" w:sz="0" w:space="0" w:color="auto"/>
        <w:bottom w:val="none" w:sz="0" w:space="0" w:color="auto"/>
        <w:right w:val="none" w:sz="0" w:space="0" w:color="auto"/>
      </w:divBdr>
    </w:div>
    <w:div w:id="1477575480">
      <w:bodyDiv w:val="1"/>
      <w:marLeft w:val="0"/>
      <w:marRight w:val="0"/>
      <w:marTop w:val="0"/>
      <w:marBottom w:val="0"/>
      <w:divBdr>
        <w:top w:val="none" w:sz="0" w:space="0" w:color="auto"/>
        <w:left w:val="none" w:sz="0" w:space="0" w:color="auto"/>
        <w:bottom w:val="none" w:sz="0" w:space="0" w:color="auto"/>
        <w:right w:val="none" w:sz="0" w:space="0" w:color="auto"/>
      </w:divBdr>
    </w:div>
    <w:div w:id="1500657278">
      <w:bodyDiv w:val="1"/>
      <w:marLeft w:val="0"/>
      <w:marRight w:val="0"/>
      <w:marTop w:val="0"/>
      <w:marBottom w:val="0"/>
      <w:divBdr>
        <w:top w:val="none" w:sz="0" w:space="0" w:color="auto"/>
        <w:left w:val="none" w:sz="0" w:space="0" w:color="auto"/>
        <w:bottom w:val="none" w:sz="0" w:space="0" w:color="auto"/>
        <w:right w:val="none" w:sz="0" w:space="0" w:color="auto"/>
      </w:divBdr>
    </w:div>
    <w:div w:id="1504004846">
      <w:bodyDiv w:val="1"/>
      <w:marLeft w:val="0"/>
      <w:marRight w:val="0"/>
      <w:marTop w:val="0"/>
      <w:marBottom w:val="0"/>
      <w:divBdr>
        <w:top w:val="none" w:sz="0" w:space="0" w:color="auto"/>
        <w:left w:val="none" w:sz="0" w:space="0" w:color="auto"/>
        <w:bottom w:val="none" w:sz="0" w:space="0" w:color="auto"/>
        <w:right w:val="none" w:sz="0" w:space="0" w:color="auto"/>
      </w:divBdr>
    </w:div>
    <w:div w:id="1516336614">
      <w:bodyDiv w:val="1"/>
      <w:marLeft w:val="0"/>
      <w:marRight w:val="0"/>
      <w:marTop w:val="0"/>
      <w:marBottom w:val="0"/>
      <w:divBdr>
        <w:top w:val="none" w:sz="0" w:space="0" w:color="auto"/>
        <w:left w:val="none" w:sz="0" w:space="0" w:color="auto"/>
        <w:bottom w:val="none" w:sz="0" w:space="0" w:color="auto"/>
        <w:right w:val="none" w:sz="0" w:space="0" w:color="auto"/>
      </w:divBdr>
    </w:div>
    <w:div w:id="1571117250">
      <w:bodyDiv w:val="1"/>
      <w:marLeft w:val="0"/>
      <w:marRight w:val="0"/>
      <w:marTop w:val="0"/>
      <w:marBottom w:val="0"/>
      <w:divBdr>
        <w:top w:val="none" w:sz="0" w:space="0" w:color="auto"/>
        <w:left w:val="none" w:sz="0" w:space="0" w:color="auto"/>
        <w:bottom w:val="none" w:sz="0" w:space="0" w:color="auto"/>
        <w:right w:val="none" w:sz="0" w:space="0" w:color="auto"/>
      </w:divBdr>
    </w:div>
    <w:div w:id="1621178650">
      <w:bodyDiv w:val="1"/>
      <w:marLeft w:val="0"/>
      <w:marRight w:val="0"/>
      <w:marTop w:val="0"/>
      <w:marBottom w:val="0"/>
      <w:divBdr>
        <w:top w:val="none" w:sz="0" w:space="0" w:color="auto"/>
        <w:left w:val="none" w:sz="0" w:space="0" w:color="auto"/>
        <w:bottom w:val="none" w:sz="0" w:space="0" w:color="auto"/>
        <w:right w:val="none" w:sz="0" w:space="0" w:color="auto"/>
      </w:divBdr>
    </w:div>
    <w:div w:id="1623222779">
      <w:bodyDiv w:val="1"/>
      <w:marLeft w:val="0"/>
      <w:marRight w:val="0"/>
      <w:marTop w:val="0"/>
      <w:marBottom w:val="0"/>
      <w:divBdr>
        <w:top w:val="none" w:sz="0" w:space="0" w:color="auto"/>
        <w:left w:val="none" w:sz="0" w:space="0" w:color="auto"/>
        <w:bottom w:val="none" w:sz="0" w:space="0" w:color="auto"/>
        <w:right w:val="none" w:sz="0" w:space="0" w:color="auto"/>
      </w:divBdr>
    </w:div>
    <w:div w:id="1641224543">
      <w:bodyDiv w:val="1"/>
      <w:marLeft w:val="0"/>
      <w:marRight w:val="0"/>
      <w:marTop w:val="0"/>
      <w:marBottom w:val="0"/>
      <w:divBdr>
        <w:top w:val="none" w:sz="0" w:space="0" w:color="auto"/>
        <w:left w:val="none" w:sz="0" w:space="0" w:color="auto"/>
        <w:bottom w:val="none" w:sz="0" w:space="0" w:color="auto"/>
        <w:right w:val="none" w:sz="0" w:space="0" w:color="auto"/>
      </w:divBdr>
    </w:div>
    <w:div w:id="1681617668">
      <w:bodyDiv w:val="1"/>
      <w:marLeft w:val="0"/>
      <w:marRight w:val="0"/>
      <w:marTop w:val="0"/>
      <w:marBottom w:val="0"/>
      <w:divBdr>
        <w:top w:val="none" w:sz="0" w:space="0" w:color="auto"/>
        <w:left w:val="none" w:sz="0" w:space="0" w:color="auto"/>
        <w:bottom w:val="none" w:sz="0" w:space="0" w:color="auto"/>
        <w:right w:val="none" w:sz="0" w:space="0" w:color="auto"/>
      </w:divBdr>
    </w:div>
    <w:div w:id="1757901954">
      <w:bodyDiv w:val="1"/>
      <w:marLeft w:val="0"/>
      <w:marRight w:val="0"/>
      <w:marTop w:val="0"/>
      <w:marBottom w:val="0"/>
      <w:divBdr>
        <w:top w:val="none" w:sz="0" w:space="0" w:color="auto"/>
        <w:left w:val="none" w:sz="0" w:space="0" w:color="auto"/>
        <w:bottom w:val="none" w:sz="0" w:space="0" w:color="auto"/>
        <w:right w:val="none" w:sz="0" w:space="0" w:color="auto"/>
      </w:divBdr>
    </w:div>
    <w:div w:id="1799182679">
      <w:bodyDiv w:val="1"/>
      <w:marLeft w:val="0"/>
      <w:marRight w:val="0"/>
      <w:marTop w:val="0"/>
      <w:marBottom w:val="0"/>
      <w:divBdr>
        <w:top w:val="none" w:sz="0" w:space="0" w:color="auto"/>
        <w:left w:val="none" w:sz="0" w:space="0" w:color="auto"/>
        <w:bottom w:val="none" w:sz="0" w:space="0" w:color="auto"/>
        <w:right w:val="none" w:sz="0" w:space="0" w:color="auto"/>
      </w:divBdr>
    </w:div>
    <w:div w:id="1852186929">
      <w:bodyDiv w:val="1"/>
      <w:marLeft w:val="0"/>
      <w:marRight w:val="0"/>
      <w:marTop w:val="0"/>
      <w:marBottom w:val="0"/>
      <w:divBdr>
        <w:top w:val="none" w:sz="0" w:space="0" w:color="auto"/>
        <w:left w:val="none" w:sz="0" w:space="0" w:color="auto"/>
        <w:bottom w:val="none" w:sz="0" w:space="0" w:color="auto"/>
        <w:right w:val="none" w:sz="0" w:space="0" w:color="auto"/>
      </w:divBdr>
    </w:div>
    <w:div w:id="1883328033">
      <w:bodyDiv w:val="1"/>
      <w:marLeft w:val="0"/>
      <w:marRight w:val="0"/>
      <w:marTop w:val="0"/>
      <w:marBottom w:val="0"/>
      <w:divBdr>
        <w:top w:val="none" w:sz="0" w:space="0" w:color="auto"/>
        <w:left w:val="none" w:sz="0" w:space="0" w:color="auto"/>
        <w:bottom w:val="none" w:sz="0" w:space="0" w:color="auto"/>
        <w:right w:val="none" w:sz="0" w:space="0" w:color="auto"/>
      </w:divBdr>
    </w:div>
    <w:div w:id="1919820747">
      <w:bodyDiv w:val="1"/>
      <w:marLeft w:val="0"/>
      <w:marRight w:val="0"/>
      <w:marTop w:val="0"/>
      <w:marBottom w:val="0"/>
      <w:divBdr>
        <w:top w:val="none" w:sz="0" w:space="0" w:color="auto"/>
        <w:left w:val="none" w:sz="0" w:space="0" w:color="auto"/>
        <w:bottom w:val="none" w:sz="0" w:space="0" w:color="auto"/>
        <w:right w:val="none" w:sz="0" w:space="0" w:color="auto"/>
      </w:divBdr>
    </w:div>
    <w:div w:id="1921910764">
      <w:bodyDiv w:val="1"/>
      <w:marLeft w:val="0"/>
      <w:marRight w:val="0"/>
      <w:marTop w:val="0"/>
      <w:marBottom w:val="0"/>
      <w:divBdr>
        <w:top w:val="none" w:sz="0" w:space="0" w:color="auto"/>
        <w:left w:val="none" w:sz="0" w:space="0" w:color="auto"/>
        <w:bottom w:val="none" w:sz="0" w:space="0" w:color="auto"/>
        <w:right w:val="none" w:sz="0" w:space="0" w:color="auto"/>
      </w:divBdr>
    </w:div>
    <w:div w:id="2067531338">
      <w:bodyDiv w:val="1"/>
      <w:marLeft w:val="0"/>
      <w:marRight w:val="0"/>
      <w:marTop w:val="0"/>
      <w:marBottom w:val="0"/>
      <w:divBdr>
        <w:top w:val="none" w:sz="0" w:space="0" w:color="auto"/>
        <w:left w:val="none" w:sz="0" w:space="0" w:color="auto"/>
        <w:bottom w:val="none" w:sz="0" w:space="0" w:color="auto"/>
        <w:right w:val="none" w:sz="0" w:space="0" w:color="auto"/>
      </w:divBdr>
    </w:div>
    <w:div w:id="21135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dec/02/us-rejects-calls-regulating-banning-killer-robo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hl-databases.icrc.org/ihl/INTRO/47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ticle36.org/wp-content/uploads/2019/11/Commentary-on-the-guiding-principles.pdf" TargetMode="External"/><Relationship Id="rId3" Type="http://schemas.openxmlformats.org/officeDocument/2006/relationships/hyperlink" Target="https://www.hrw.org/report/2014/05/12/shaking-foundations/human-rights-implications-killer-robots" TargetMode="External"/><Relationship Id="rId7" Type="http://schemas.openxmlformats.org/officeDocument/2006/relationships/hyperlink" Target="https://www.diplomatie.gouv.fr/en/french-foreign-policy/united-nations/multilateralism-a-principle-of-action-for-france/alliance-for-multilateralism/article/11-principles-on-lethal-autonomous-weapons-systems-laws" TargetMode="External"/><Relationship Id="rId2" Type="http://schemas.openxmlformats.org/officeDocument/2006/relationships/hyperlink" Target="https://ihl-databases.icrc.org/ihl/INTRO/470" TargetMode="External"/><Relationship Id="rId1" Type="http://schemas.openxmlformats.org/officeDocument/2006/relationships/hyperlink" Target="mailto:mattia.morresi@edu.unifi.it" TargetMode="External"/><Relationship Id="rId6" Type="http://schemas.openxmlformats.org/officeDocument/2006/relationships/hyperlink" Target="https://www.stopkillerrobots.org/" TargetMode="External"/><Relationship Id="rId11" Type="http://schemas.openxmlformats.org/officeDocument/2006/relationships/hyperlink" Target="https://www.theguardian.com/us-news/2021/dec/02/us-rejects-calls-regulating-banning-killer-robots" TargetMode="External"/><Relationship Id="rId5" Type="http://schemas.openxmlformats.org/officeDocument/2006/relationships/hyperlink" Target="https://ny.fes.de/fileadmin/user_upload/FES_Chair_summary_v1_-_LAWS_Partnership_VL.pdf" TargetMode="External"/><Relationship Id="rId10" Type="http://schemas.openxmlformats.org/officeDocument/2006/relationships/hyperlink" Target="http://opiniojuris.org/2019/05/08/new-technologies-symposium-autonomous-weapons-systems-why-keeping-a-human-on-the-loop-is-not-enough/" TargetMode="External"/><Relationship Id="rId4" Type="http://schemas.openxmlformats.org/officeDocument/2006/relationships/hyperlink" Target="file:///C:\Users\User\Desktop\taltech\human%20rights%20ethics%20and%20technology\paper\Report%20of%20the%20Special%20Rapporteur%20on%20extrajudicial,.pdf" TargetMode="External"/><Relationship Id="rId9" Type="http://schemas.openxmlformats.org/officeDocument/2006/relationships/hyperlink" Target="https://article36.org/wp-content/uploads/2016/04/MHC-2016-FINAL.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b:Source>
    <b:Tag>Hei18</b:Tag>
    <b:SourceType>Book</b:SourceType>
    <b:Guid>{CE3A4764-2EE3-41C4-8409-EB3C7359A175}</b:Guid>
    <b:Title>Dehumanization of warfare legal implications of new weapon technologies</b:Title>
    <b:Year>2018</b:Year>
    <b:Author>
      <b:Author>
        <b:NameList>
          <b:Person>
            <b:Last>Heintschel von Heinegg</b:Last>
            <b:First>Wolff</b:First>
          </b:Person>
          <b:Person>
            <b:Last>Frau </b:Last>
            <b:First>Robert</b:First>
          </b:Person>
          <b:Person>
            <b:Last>Singer</b:Last>
            <b:First>Tassilo</b:First>
          </b:Person>
        </b:NameList>
      </b:Author>
      <b:BookAuthor>
        <b:NameList>
          <b:Person>
            <b:Last>Frau</b:Last>
            <b:First>Robert</b:First>
          </b:Person>
          <b:Person>
            <b:Last>Singer</b:Last>
            <b:First>Tassilo</b:First>
          </b:Person>
          <b:Person>
            <b:Last>Heintschel von Heinegg</b:Last>
            <b:First>Wolff</b:First>
          </b:Person>
        </b:NameList>
      </b:BookAuthor>
    </b:Author>
    <b:BookTitle>Dehumanization of Warfare legal implications of new weapon technologies</b:BookTitle>
    <b:Publisher>Springer</b:Publisher>
    <b:RefOrder>1</b:RefOrder>
  </b:Source>
  <b:Source>
    <b:Tag>Wol18</b:Tag>
    <b:SourceType>JournalArticle</b:SourceType>
    <b:Guid>{335003A6-5E4B-42FC-9419-052226610F79}</b:Guid>
    <b:Author>
      <b:Author>
        <b:NameList>
          <b:Person>
            <b:Last>Heinegg</b:Last>
            <b:First>Wolff</b:First>
            <b:Middle>Heinteschel von</b:Middle>
          </b:Person>
        </b:NameList>
      </b:Author>
    </b:Author>
    <b:Title>Dehumanization of Warfare. Legal implications of New Weapon Technologies</b:Title>
    <b:City>Cham</b:City>
    <b:Year>2018</b:Year>
    <b:Publisher>Springer</b:Publisher>
    <b:RefOrder>2</b:RefOrder>
  </b:Source>
  <b:Source>
    <b:Tag>Uni</b:Tag>
    <b:SourceType>DocumentFromInternetSite</b:SourceType>
    <b:Guid>{BCD618D0-A64D-47A1-8A41-CE808F3A6EB2}</b:Guid>
    <b:Title>Geneva Convention on the Protection of Victims of International Armed Conflicts</b:Title>
    <b:Author>
      <b:Author>
        <b:Corporate>United Nations Convention on Certain Conventional Weapons</b:Corporate>
      </b:Author>
    </b:Author>
    <b:URL>https://ihl-databases.icrc.org/ihl/INTRO/470</b:URL>
    <b:RefOrder>3</b:RefOrder>
  </b:Source>
  <b:Source>
    <b:Tag>Ann21</b:Tag>
    <b:SourceType>JournalArticle</b:SourceType>
    <b:Guid>{C51FC743-5515-4B84-9FEF-58BFDFEB4DFA}</b:Guid>
    <b:Title>The Legal and Ethical Challenges Posed by Lethal Autonomous Weapons</b:Title>
    <b:Author>
      <b:Author>
        <b:NameList>
          <b:Person>
            <b:Last>Shea</b:Last>
            <b:First>Annemarie</b:First>
          </b:Person>
        </b:NameList>
      </b:Author>
    </b:Author>
    <b:Year>2021</b:Year>
    <b:Publisher>Trinity College Law Review</b:Publisher>
    <b:RefOrder>4</b:RefOrder>
  </b:Source>
  <b:Source>
    <b:Tag>Gre15</b:Tag>
    <b:SourceType>JournalArticle</b:SourceType>
    <b:Guid>{4959AB43-B53E-432D-916B-0C70ED3A1084}</b:Guid>
    <b:Author>
      <b:Author>
        <b:NameList>
          <b:Person>
            <b:Last>P.</b:Last>
            <b:First>Gregory</b:First>
          </b:Person>
        </b:NameList>
      </b:Author>
    </b:Author>
    <b:Title>The debate over Autonomous Weapons Systems</b:Title>
    <b:Year>2015</b:Year>
    <b:Publisher>Case Western Reserve Journal of International Law</b:Publisher>
    <b:Volume>47</b:Volume>
    <b:Issue>1</b:Issue>
    <b:RefOrder>5</b:RefOrder>
  </b:Source>
  <b:Source>
    <b:Tag>Hum</b:Tag>
    <b:SourceType>DocumentFromInternetSite</b:SourceType>
    <b:Guid>{F5B7A4DB-7403-4019-9287-B7673078B403}</b:Guid>
    <b:Title>Shaking the Foundations. The Human rights implications of Killer robots</b:Title>
    <b:URL>https://www.hrw.org/report/2014/05/12/shaking-foundations/human-rights-implications-killer-robots </b:URL>
    <b:Author>
      <b:Author>
        <b:Corporate>Human Rights Watch</b:Corporate>
      </b:Author>
    </b:Author>
    <b:RefOrder>6</b:RefOrder>
  </b:Source>
  <b:Source>
    <b:Tag>Chr13</b:Tag>
    <b:SourceType>Report</b:SourceType>
    <b:Guid>{AE0DF195-8F6B-48FD-92C6-AAED54EBFFAA}</b:Guid>
    <b:Author>
      <b:Author>
        <b:NameList>
          <b:Person>
            <b:Last>Heyns</b:Last>
            <b:First>Christof</b:First>
          </b:Person>
        </b:NameList>
      </b:Author>
    </b:Author>
    <b:Title>Report of the Special Rapporteur on extrajudicial, summary or arbitrary executions.</b:Title>
    <b:Year>2013</b:Year>
    <b:RefOrder>7</b:RefOrder>
  </b:Source>
  <b:Source>
    <b:Tag>Wil</b:Tag>
    <b:SourceType>InternetSite</b:SourceType>
    <b:Guid>{2DAB3646-4E36-4694-8834-0F6C1DD671B0}</b:Guid>
    <b:Title>The dark secret at the heart of AI</b:Title>
    <b:Author>
      <b:Author>
        <b:NameList>
          <b:Person>
            <b:Last>Knight</b:Last>
            <b:First>Will</b:First>
          </b:Person>
        </b:NameList>
      </b:Author>
    </b:Author>
    <b:URL>https://www.technologyreview.com/2017/04/11/5113/the-dark-secret-at-the-heart-of-ai/</b:URL>
    <b:RefOrder>8</b:RefOrder>
  </b:Source>
  <b:Source>
    <b:Tag>Amo20</b:Tag>
    <b:SourceType>JournalArticle</b:SourceType>
    <b:Guid>{10356DF7-4C4F-4140-8C53-A695DF54B404}</b:Guid>
    <b:Title>Autonomous Weapons Systems and Meaningful Human Control: Ethical and Legal Issues</b:Title>
    <b:Author>
      <b:Author>
        <b:NameList>
          <b:Person>
            <b:Last>Amoroso</b:Last>
            <b:First>Daniele</b:First>
          </b:Person>
          <b:Person>
            <b:Last>Tamburrini</b:Last>
            <b:First>Guglielmo</b:First>
          </b:Person>
        </b:NameList>
      </b:Author>
    </b:Author>
    <b:Year>2020</b:Year>
    <b:Publisher>Springer</b:Publisher>
    <b:RefOrder>9</b:RefOrder>
  </b:Source>
  <b:Source>
    <b:Tag>Fra20</b:Tag>
    <b:SourceType>JournalArticle</b:SourceType>
    <b:Guid>{F279BFF7-D0BB-4DB2-BD78-78AB6234C35D}</b:Guid>
    <b:Author>
      <b:Author>
        <b:NameList>
          <b:Person>
            <b:Last>Sauer</b:Last>
            <b:First>Frank</b:First>
          </b:Person>
        </b:NameList>
      </b:Author>
    </b:Author>
    <b:Title>Stepping back from the brink: Why multilateral regulation of autonomy in weapons systems is difficult, yet imperative and feasible</b:Title>
    <b:Year>2020</b:Year>
    <b:Publisher>International Review of the Red Cross</b:Publisher>
    <b:RefOrder>10</b:RefOrder>
  </b:Source>
  <b:Source>
    <b:Tag>Joh15</b:Tag>
    <b:SourceType>JournalArticle</b:SourceType>
    <b:Guid>{45F2F123-A304-43D5-A30D-D92A4D65DF34}</b:Guid>
    <b:Author>
      <b:Author>
        <b:NameList>
          <b:Person>
            <b:Last>Lewis</b:Last>
            <b:First>John</b:First>
          </b:Person>
        </b:NameList>
      </b:Author>
    </b:Author>
    <b:Title>The case for regulating Fully Autonomous Weapons</b:Title>
    <b:Year>2015</b:Year>
    <b:Publisher>Yale Law Journal</b:Publisher>
    <b:RefOrder>11</b:RefOrder>
  </b:Source>
  <b:Source>
    <b:Tag>Ale</b:Tag>
    <b:SourceType>DocumentFromInternetSite</b:SourceType>
    <b:Guid>{46CEC354-5E50-413C-98EC-EF64A280C43A}</b:Guid>
    <b:Title>New Technlogies Symposium: Autonomous Weapons Systems - Why keeping a "human on the loop" is not enough</b:Title>
    <b:Author>
      <b:Author>
        <b:NameList>
          <b:Person>
            <b:Last>Chehtaman</b:Last>
            <b:First>Alejandro</b:First>
          </b:Person>
        </b:NameList>
      </b:Author>
    </b:Author>
    <b:URL>http://opiniojuris.org/2019/05/08/new-technologies-symposium-autonomous-weapons-systems-why-keeping-a-human-on-the-loop-is-not-enough/ </b:URL>
    <b:RefOrder>12</b:RefOrder>
  </b:Source>
  <b:Source>
    <b:Tag>The</b:Tag>
    <b:SourceType>DocumentFromInternetSite</b:SourceType>
    <b:Guid>{B6558361-416B-432C-BB5F-DA36C394CE60}</b:Guid>
    <b:Author>
      <b:Author>
        <b:Corporate>The Guardian</b:Corporate>
      </b:Author>
    </b:Author>
    <b:Title>US rejects calls for regulating or banning "killer robots"</b:Title>
    <b:URL>https://www.theguardian.com/us-news/2021/dec/02/us-rejects-calls-regulating-banning-killer-robots </b:URL>
    <b:RefOrder>13</b:RefOrder>
  </b:Source>
</b:Sources>
</file>

<file path=customXml/itemProps1.xml><?xml version="1.0" encoding="utf-8"?>
<ds:datastoreItem xmlns:ds="http://schemas.openxmlformats.org/officeDocument/2006/customXml" ds:itemID="{01CF19F1-A3F5-481D-A453-CF38E0B2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9</Pages>
  <Words>4009</Words>
  <Characters>22852</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Morresi</dc:creator>
  <cp:keywords/>
  <dc:description/>
  <cp:lastModifiedBy>Simi Simion</cp:lastModifiedBy>
  <cp:revision>183</cp:revision>
  <dcterms:created xsi:type="dcterms:W3CDTF">2021-11-26T11:50:00Z</dcterms:created>
  <dcterms:modified xsi:type="dcterms:W3CDTF">2023-11-08T12:19:00Z</dcterms:modified>
</cp:coreProperties>
</file>